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6A3C4B" w:rsidRDefault="00A322F7" w:rsidP="00B33D81">
      <w:pPr>
        <w:spacing w:before="100" w:beforeAutospacing="1" w:after="100" w:afterAutospacing="1" w:line="360" w:lineRule="auto"/>
        <w:rPr>
          <w:rFonts w:cs="Arial"/>
          <w:sz w:val="26"/>
          <w:szCs w:val="26"/>
        </w:rPr>
      </w:pPr>
      <w:r w:rsidRPr="006A3C4B">
        <w:rPr>
          <w:rFonts w:cs="Arial"/>
          <w:sz w:val="26"/>
          <w:szCs w:val="26"/>
        </w:rPr>
        <w:t>Presse-Information</w:t>
      </w:r>
    </w:p>
    <w:p w:rsidR="003948AC" w:rsidRPr="00A37EBC" w:rsidRDefault="00A37EBC" w:rsidP="00B33D81">
      <w:pPr>
        <w:spacing w:line="360" w:lineRule="auto"/>
        <w:rPr>
          <w:rStyle w:val="Formatvorlage1"/>
        </w:rPr>
      </w:pPr>
      <w:r w:rsidRPr="00A37EBC">
        <w:rPr>
          <w:rStyle w:val="Formatvorlage1"/>
        </w:rPr>
        <w:t xml:space="preserve">hagebau: </w:t>
      </w:r>
      <w:r w:rsidR="00CB4CCA">
        <w:rPr>
          <w:rStyle w:val="Formatvorlage1"/>
        </w:rPr>
        <w:t xml:space="preserve">Bedeutende Weiterentwicklung des </w:t>
      </w:r>
      <w:r w:rsidRPr="00A37EBC">
        <w:rPr>
          <w:rStyle w:val="Formatvorlage1"/>
        </w:rPr>
        <w:t>Fachhandel</w:t>
      </w:r>
      <w:r w:rsidR="00CB4CCA">
        <w:rPr>
          <w:rStyle w:val="Formatvorlage1"/>
        </w:rPr>
        <w:t>s</w:t>
      </w:r>
    </w:p>
    <w:p w:rsidR="003948AC" w:rsidRDefault="00823706" w:rsidP="00823706">
      <w:pPr>
        <w:pStyle w:val="Listenabsatz"/>
        <w:numPr>
          <w:ilvl w:val="0"/>
          <w:numId w:val="1"/>
        </w:numPr>
        <w:spacing w:line="360" w:lineRule="auto"/>
        <w:rPr>
          <w:rStyle w:val="Formatvorlage2"/>
        </w:rPr>
      </w:pPr>
      <w:r>
        <w:rPr>
          <w:rStyle w:val="Formatvorlage2"/>
        </w:rPr>
        <w:t xml:space="preserve">Zum 1.1.2017 gilt für alle Spezialisierungssysteme die </w:t>
      </w:r>
      <w:r w:rsidR="00A37EBC" w:rsidRPr="00A37EBC">
        <w:rPr>
          <w:rStyle w:val="Formatvorlage2"/>
        </w:rPr>
        <w:t xml:space="preserve">Spezialisierung 2.1 </w:t>
      </w:r>
    </w:p>
    <w:p w:rsidR="00823706" w:rsidRDefault="00823706" w:rsidP="00823706">
      <w:pPr>
        <w:pStyle w:val="Listenabsatz"/>
        <w:numPr>
          <w:ilvl w:val="0"/>
          <w:numId w:val="1"/>
        </w:numPr>
        <w:spacing w:line="360" w:lineRule="auto"/>
        <w:rPr>
          <w:rStyle w:val="Formatvorlage2"/>
        </w:rPr>
      </w:pPr>
      <w:r>
        <w:rPr>
          <w:rStyle w:val="Formatvorlage2"/>
        </w:rPr>
        <w:t xml:space="preserve">Änderung betrifft </w:t>
      </w:r>
      <w:r w:rsidR="00920A81">
        <w:rPr>
          <w:rStyle w:val="Formatvorlage2"/>
        </w:rPr>
        <w:t xml:space="preserve">alle Sparten </w:t>
      </w:r>
      <w:r w:rsidR="00CB4CCA">
        <w:rPr>
          <w:rStyle w:val="Formatvorlage2"/>
        </w:rPr>
        <w:t xml:space="preserve">(Baustoffe, Holz, Fliese) </w:t>
      </w:r>
      <w:r w:rsidR="00920A81">
        <w:rPr>
          <w:rStyle w:val="Formatvorlage2"/>
        </w:rPr>
        <w:t>des Fachhandels</w:t>
      </w:r>
    </w:p>
    <w:p w:rsidR="00823706" w:rsidRDefault="00AD1BF9" w:rsidP="00823706">
      <w:pPr>
        <w:pStyle w:val="Listenabsatz"/>
        <w:numPr>
          <w:ilvl w:val="0"/>
          <w:numId w:val="1"/>
        </w:numPr>
        <w:spacing w:line="360" w:lineRule="auto"/>
        <w:rPr>
          <w:rStyle w:val="Formatvorlage2"/>
        </w:rPr>
      </w:pPr>
      <w:r>
        <w:rPr>
          <w:rStyle w:val="Formatvorlage2"/>
        </w:rPr>
        <w:t xml:space="preserve">Neu: Händler </w:t>
      </w:r>
      <w:r w:rsidR="00544892">
        <w:rPr>
          <w:rStyle w:val="Formatvorlage2"/>
        </w:rPr>
        <w:t>führen</w:t>
      </w:r>
      <w:r>
        <w:rPr>
          <w:rStyle w:val="Formatvorlage2"/>
        </w:rPr>
        <w:t xml:space="preserve"> </w:t>
      </w:r>
      <w:r w:rsidR="00544892">
        <w:rPr>
          <w:rStyle w:val="Formatvorlage2"/>
        </w:rPr>
        <w:t xml:space="preserve">gemeinsames </w:t>
      </w:r>
      <w:r>
        <w:rPr>
          <w:rStyle w:val="Formatvorlage2"/>
        </w:rPr>
        <w:t xml:space="preserve">Lagerkernsortiment </w:t>
      </w:r>
    </w:p>
    <w:p w:rsidR="00AD1BF9" w:rsidRDefault="00AD1BF9" w:rsidP="00823706">
      <w:pPr>
        <w:pStyle w:val="Listenabsatz"/>
        <w:numPr>
          <w:ilvl w:val="0"/>
          <w:numId w:val="1"/>
        </w:numPr>
        <w:spacing w:line="360" w:lineRule="auto"/>
        <w:rPr>
          <w:rStyle w:val="Formatvorlage2"/>
        </w:rPr>
      </w:pPr>
      <w:r>
        <w:rPr>
          <w:rStyle w:val="Formatvorlage2"/>
        </w:rPr>
        <w:t>Ab 2018 separate Maßnahmenpläne für Spezialisten und Topspezialisten</w:t>
      </w:r>
    </w:p>
    <w:p w:rsidR="003948AC" w:rsidRPr="00A37EBC" w:rsidRDefault="003948AC" w:rsidP="00B33D81">
      <w:pPr>
        <w:spacing w:line="360" w:lineRule="auto"/>
        <w:rPr>
          <w:rStyle w:val="Formatvorlage2"/>
        </w:rPr>
      </w:pPr>
    </w:p>
    <w:p w:rsidR="000F1EA2" w:rsidRPr="00CE2479" w:rsidRDefault="008D2980" w:rsidP="00B33D81">
      <w:pPr>
        <w:spacing w:line="360" w:lineRule="auto"/>
        <w:jc w:val="both"/>
        <w:rPr>
          <w:b/>
          <w:sz w:val="24"/>
        </w:rPr>
      </w:pPr>
      <w:r w:rsidRPr="00CE2479">
        <w:rPr>
          <w:rStyle w:val="Formatvorlage5"/>
        </w:rPr>
        <w:t>Soltau</w:t>
      </w:r>
      <w:r w:rsidR="00134E14" w:rsidRPr="00CE2479">
        <w:rPr>
          <w:rStyle w:val="Formatvorlage5"/>
        </w:rPr>
        <w:t xml:space="preserve">, </w:t>
      </w:r>
      <w:r w:rsidR="00820B2F">
        <w:rPr>
          <w:rStyle w:val="Formatvorlage5"/>
        </w:rPr>
        <w:t>11</w:t>
      </w:r>
      <w:r w:rsidR="00920A81">
        <w:rPr>
          <w:rStyle w:val="Formatvorlage5"/>
        </w:rPr>
        <w:t>. November 2016.</w:t>
      </w:r>
      <w:r w:rsidR="00134E14" w:rsidRPr="00CE2479">
        <w:rPr>
          <w:rStyle w:val="Formatvorlage5"/>
        </w:rPr>
        <w:t xml:space="preserve"> </w:t>
      </w:r>
      <w:r w:rsidR="004200CB">
        <w:rPr>
          <w:rStyle w:val="Formatvorlage5"/>
        </w:rPr>
        <w:t xml:space="preserve">Zum Jahresbeginn 2017 </w:t>
      </w:r>
      <w:r w:rsidR="00823706">
        <w:rPr>
          <w:rStyle w:val="Formatvorlage5"/>
        </w:rPr>
        <w:t>arbeiten</w:t>
      </w:r>
      <w:r w:rsidR="004200CB">
        <w:rPr>
          <w:rStyle w:val="Formatvorlage5"/>
        </w:rPr>
        <w:t xml:space="preserve"> </w:t>
      </w:r>
      <w:r w:rsidR="00AD1BF9">
        <w:rPr>
          <w:rStyle w:val="Formatvorlage5"/>
        </w:rPr>
        <w:t>alle</w:t>
      </w:r>
      <w:r w:rsidR="004200CB">
        <w:rPr>
          <w:rStyle w:val="Formatvorlage5"/>
        </w:rPr>
        <w:t xml:space="preserve"> </w:t>
      </w:r>
      <w:r w:rsidR="00C53F02">
        <w:rPr>
          <w:rStyle w:val="Formatvorlage5"/>
        </w:rPr>
        <w:t xml:space="preserve">zwölf </w:t>
      </w:r>
      <w:r w:rsidR="004200CB">
        <w:rPr>
          <w:rStyle w:val="Formatvorlage5"/>
        </w:rPr>
        <w:t xml:space="preserve">Spezialisierungssysteme des hagebau Fachhandels auf </w:t>
      </w:r>
      <w:r w:rsidR="00823706">
        <w:rPr>
          <w:rStyle w:val="Formatvorlage5"/>
        </w:rPr>
        <w:t>der</w:t>
      </w:r>
      <w:r w:rsidR="004200CB">
        <w:rPr>
          <w:rStyle w:val="Formatvorlage5"/>
        </w:rPr>
        <w:t xml:space="preserve"> Basis </w:t>
      </w:r>
      <w:r w:rsidR="00823706">
        <w:rPr>
          <w:rStyle w:val="Formatvorlage5"/>
        </w:rPr>
        <w:t xml:space="preserve">einer neuen </w:t>
      </w:r>
      <w:r w:rsidR="004200CB">
        <w:rPr>
          <w:rStyle w:val="Formatvorlage5"/>
        </w:rPr>
        <w:t>Systematik</w:t>
      </w:r>
      <w:r w:rsidR="00CF0DA6">
        <w:rPr>
          <w:rStyle w:val="Formatvorlage5"/>
        </w:rPr>
        <w:t>: S</w:t>
      </w:r>
      <w:r w:rsidR="00E616AC">
        <w:rPr>
          <w:rStyle w:val="Formatvorlage5"/>
        </w:rPr>
        <w:t xml:space="preserve">owohl </w:t>
      </w:r>
      <w:r w:rsidR="004200CB">
        <w:rPr>
          <w:rStyle w:val="Formatvorlage5"/>
        </w:rPr>
        <w:t xml:space="preserve">im </w:t>
      </w:r>
      <w:r w:rsidR="004200CB" w:rsidRPr="00221835">
        <w:rPr>
          <w:rStyle w:val="Formatvorlage5"/>
        </w:rPr>
        <w:t>Baustoff</w:t>
      </w:r>
      <w:r w:rsidR="00E616AC">
        <w:rPr>
          <w:rStyle w:val="Formatvorlage5"/>
        </w:rPr>
        <w:t>handel als auch im</w:t>
      </w:r>
      <w:r w:rsidR="004200CB" w:rsidRPr="00221835">
        <w:rPr>
          <w:rStyle w:val="Formatvorlage5"/>
        </w:rPr>
        <w:t xml:space="preserve"> Holz- und Fliesenhandel</w:t>
      </w:r>
      <w:r w:rsidR="004200CB">
        <w:rPr>
          <w:rStyle w:val="Formatvorlage5"/>
        </w:rPr>
        <w:t xml:space="preserve"> </w:t>
      </w:r>
      <w:r w:rsidR="00CF0DA6">
        <w:rPr>
          <w:rStyle w:val="Formatvorlage5"/>
        </w:rPr>
        <w:t xml:space="preserve">wird </w:t>
      </w:r>
      <w:r w:rsidR="00E616AC">
        <w:rPr>
          <w:rStyle w:val="Formatvorlage5"/>
        </w:rPr>
        <w:t xml:space="preserve">die „Spezialisierung 2.1“ </w:t>
      </w:r>
      <w:r w:rsidR="004200CB" w:rsidRPr="00221835">
        <w:rPr>
          <w:rStyle w:val="Formatvorlage5"/>
        </w:rPr>
        <w:t>eingeführt</w:t>
      </w:r>
      <w:r w:rsidR="004200CB">
        <w:rPr>
          <w:rStyle w:val="Formatvorlage5"/>
        </w:rPr>
        <w:t xml:space="preserve">. </w:t>
      </w:r>
      <w:r w:rsidR="00EB3793">
        <w:rPr>
          <w:rStyle w:val="Formatvorlage5"/>
        </w:rPr>
        <w:t>Beim hagebau FORUM 2015 war das Konzept</w:t>
      </w:r>
      <w:r w:rsidR="00065260">
        <w:rPr>
          <w:rStyle w:val="Formatvorlage5"/>
        </w:rPr>
        <w:t xml:space="preserve"> erstmals vorgestellt worden, s</w:t>
      </w:r>
      <w:r w:rsidR="00EB3793">
        <w:rPr>
          <w:rStyle w:val="Formatvorlage5"/>
        </w:rPr>
        <w:t xml:space="preserve">either </w:t>
      </w:r>
      <w:r w:rsidR="005C3A1D">
        <w:rPr>
          <w:rStyle w:val="Formatvorlage5"/>
        </w:rPr>
        <w:t>liefen</w:t>
      </w:r>
      <w:r w:rsidR="00EB3793">
        <w:rPr>
          <w:rStyle w:val="Formatvorlage5"/>
        </w:rPr>
        <w:t xml:space="preserve"> d</w:t>
      </w:r>
      <w:r w:rsidR="003963F4">
        <w:rPr>
          <w:rStyle w:val="Formatvorlage5"/>
        </w:rPr>
        <w:t xml:space="preserve">ie Vorbereitungen </w:t>
      </w:r>
      <w:r w:rsidR="005C3A1D">
        <w:rPr>
          <w:rStyle w:val="Formatvorlage5"/>
        </w:rPr>
        <w:t>auf Hochtouren</w:t>
      </w:r>
      <w:r w:rsidR="003963F4">
        <w:rPr>
          <w:rStyle w:val="Formatvorlage5"/>
        </w:rPr>
        <w:t xml:space="preserve">. </w:t>
      </w:r>
      <w:r w:rsidR="00F95EBF">
        <w:rPr>
          <w:rStyle w:val="Formatvorlage5"/>
        </w:rPr>
        <w:t>Jetzt, b</w:t>
      </w:r>
      <w:r w:rsidR="00436AC7">
        <w:rPr>
          <w:rStyle w:val="Formatvorlage5"/>
        </w:rPr>
        <w:t>eim hagebau FORUM 2016 am 8. und 9. November in Berlin</w:t>
      </w:r>
      <w:r w:rsidR="00E616AC">
        <w:rPr>
          <w:rStyle w:val="Formatvorlage5"/>
        </w:rPr>
        <w:t xml:space="preserve">, </w:t>
      </w:r>
      <w:r w:rsidR="00973BA1">
        <w:rPr>
          <w:rStyle w:val="Formatvorlage5"/>
        </w:rPr>
        <w:t>bildete</w:t>
      </w:r>
      <w:r w:rsidR="000E75C8">
        <w:rPr>
          <w:rStyle w:val="Formatvorlage5"/>
        </w:rPr>
        <w:t xml:space="preserve"> die „Spezialisierung 2.1“ das zentrale Thema. Wie ein roter Faden zog </w:t>
      </w:r>
      <w:r w:rsidR="00CF0DA6">
        <w:rPr>
          <w:rStyle w:val="Formatvorlage5"/>
        </w:rPr>
        <w:t xml:space="preserve">es </w:t>
      </w:r>
      <w:r w:rsidR="000E75C8">
        <w:rPr>
          <w:rStyle w:val="Formatvorlage5"/>
        </w:rPr>
        <w:t xml:space="preserve">sich durch alle </w:t>
      </w:r>
      <w:r w:rsidR="004200CB" w:rsidRPr="00221835">
        <w:rPr>
          <w:rStyle w:val="Formatvorlage5"/>
        </w:rPr>
        <w:t>Vollversammlunge</w:t>
      </w:r>
      <w:r w:rsidR="006836A0">
        <w:rPr>
          <w:rStyle w:val="Formatvorlage5"/>
        </w:rPr>
        <w:t>n</w:t>
      </w:r>
      <w:r w:rsidR="00CF0DA6">
        <w:rPr>
          <w:rStyle w:val="Formatvorlage5"/>
        </w:rPr>
        <w:t>.</w:t>
      </w:r>
    </w:p>
    <w:p w:rsidR="000F1EA2" w:rsidRPr="00CE2479" w:rsidRDefault="000F1EA2" w:rsidP="00B33D81">
      <w:pPr>
        <w:spacing w:line="360" w:lineRule="auto"/>
        <w:rPr>
          <w:rStyle w:val="Formatvorlage4"/>
        </w:rPr>
      </w:pPr>
    </w:p>
    <w:p w:rsidR="00736220" w:rsidRDefault="00736220" w:rsidP="00736220">
      <w:pPr>
        <w:spacing w:line="360" w:lineRule="auto"/>
        <w:jc w:val="both"/>
        <w:rPr>
          <w:rStyle w:val="Formatvorlage4"/>
        </w:rPr>
      </w:pPr>
      <w:r w:rsidRPr="00736220">
        <w:rPr>
          <w:rStyle w:val="Formatvorlage4"/>
        </w:rPr>
        <w:t xml:space="preserve">„Die ‚Spezialisierung 2.1‘ ist </w:t>
      </w:r>
      <w:r w:rsidR="00CB4CCA">
        <w:rPr>
          <w:rStyle w:val="Formatvorlage4"/>
        </w:rPr>
        <w:t xml:space="preserve">eine wichtige und bedeutende </w:t>
      </w:r>
      <w:r w:rsidRPr="00736220">
        <w:rPr>
          <w:rStyle w:val="Formatvorlage4"/>
        </w:rPr>
        <w:t xml:space="preserve">Evolution des hagebau Fachhandels“, </w:t>
      </w:r>
      <w:r w:rsidR="00924C0E">
        <w:rPr>
          <w:rStyle w:val="Formatvorlage4"/>
        </w:rPr>
        <w:t>unterstrich</w:t>
      </w:r>
      <w:r w:rsidRPr="00736220">
        <w:rPr>
          <w:rStyle w:val="Formatvorlage4"/>
        </w:rPr>
        <w:t xml:space="preserve"> Geschäftsführer Hartmut Goldboom</w:t>
      </w:r>
      <w:r w:rsidR="00924C0E">
        <w:rPr>
          <w:rStyle w:val="Formatvorlage4"/>
        </w:rPr>
        <w:t xml:space="preserve"> in Berlin</w:t>
      </w:r>
      <w:r w:rsidRPr="00736220">
        <w:rPr>
          <w:rStyle w:val="Formatvorlage4"/>
        </w:rPr>
        <w:t>. „Das ist ein Meilenstein auf unserem Weg hin zu einer systemischen Dienstleistungs- und Vertriebsorganisation. Die ‚Spezialisierung 2.1‘ bringt uns die Verbindlichkeit, die wir brauchen, um für unsere Industriepartner ein noch verlässlicherer Partner zu sein.“</w:t>
      </w:r>
    </w:p>
    <w:p w:rsidR="00924C0E" w:rsidRPr="00736220" w:rsidRDefault="00924C0E" w:rsidP="00736220">
      <w:pPr>
        <w:spacing w:line="360" w:lineRule="auto"/>
        <w:jc w:val="both"/>
        <w:rPr>
          <w:rStyle w:val="Formatvorlage4"/>
        </w:rPr>
      </w:pPr>
    </w:p>
    <w:p w:rsidR="00736220" w:rsidRPr="00736220" w:rsidRDefault="00924C0E" w:rsidP="00736220">
      <w:pPr>
        <w:spacing w:line="360" w:lineRule="auto"/>
        <w:jc w:val="both"/>
        <w:rPr>
          <w:rStyle w:val="Formatvorlage4"/>
        </w:rPr>
      </w:pPr>
      <w:r>
        <w:rPr>
          <w:rStyle w:val="Formatvorlage4"/>
        </w:rPr>
        <w:t>Um das Konzept</w:t>
      </w:r>
      <w:r w:rsidR="00736220" w:rsidRPr="00736220">
        <w:rPr>
          <w:rStyle w:val="Formatvorlage4"/>
        </w:rPr>
        <w:t xml:space="preserve"> flächendeckend umzusetzen, hat die Soltauer Zentrale als Systemgeber Mitte des laufenden Jahres allen spezialisierten Händlern die bestehenden Verträge gekündigt und neue auf der Basis der „Spezialisierung 2.1“ angeboten. Diese treten zum 1. Januar 2017 in Kraft, sofern die Händler unterschreiben. „Der Rücklauf ist sehr gut“, teilte Johannes Lensges Bereichsleiter Vertrieb hagebau Fachhandel mit. „Wir gehen davon aus, dass die Zahl der Systemnehmer annähernd gleich bleiben wird.“ </w:t>
      </w:r>
    </w:p>
    <w:p w:rsidR="00736220" w:rsidRPr="00736220" w:rsidRDefault="00736220" w:rsidP="00736220">
      <w:pPr>
        <w:spacing w:line="360" w:lineRule="auto"/>
        <w:jc w:val="both"/>
        <w:rPr>
          <w:rStyle w:val="Formatvorlage4"/>
        </w:rPr>
      </w:pPr>
    </w:p>
    <w:p w:rsidR="00736220" w:rsidRPr="000344A5" w:rsidRDefault="00736220" w:rsidP="00736220">
      <w:pPr>
        <w:spacing w:line="360" w:lineRule="auto"/>
        <w:jc w:val="both"/>
        <w:rPr>
          <w:rStyle w:val="Formatvorlage4"/>
          <w:b/>
        </w:rPr>
      </w:pPr>
      <w:r w:rsidRPr="000344A5">
        <w:rPr>
          <w:rStyle w:val="Formatvorlage4"/>
          <w:b/>
        </w:rPr>
        <w:t>Verbindliches Lagerkernsortiment</w:t>
      </w:r>
    </w:p>
    <w:p w:rsidR="00EB0F58" w:rsidRDefault="00736220" w:rsidP="00736220">
      <w:pPr>
        <w:spacing w:line="360" w:lineRule="auto"/>
        <w:jc w:val="both"/>
        <w:rPr>
          <w:rStyle w:val="Formatvorlage4"/>
        </w:rPr>
      </w:pPr>
      <w:r w:rsidRPr="00736220">
        <w:rPr>
          <w:rStyle w:val="Formatvorlage4"/>
        </w:rPr>
        <w:t xml:space="preserve">Wer einem Spezialisierungssystem beitreten will, muss künftig allerdings strengere </w:t>
      </w:r>
      <w:r w:rsidR="006E1600">
        <w:rPr>
          <w:rStyle w:val="Formatvorlage4"/>
        </w:rPr>
        <w:t>Teilnahme</w:t>
      </w:r>
      <w:r w:rsidRPr="00736220">
        <w:rPr>
          <w:rStyle w:val="Formatvorlage4"/>
        </w:rPr>
        <w:t>kriterien erfüllen. Entscheidende Neuerung: Die Händler verpflichten sich, ein Lagerkernsortiment zu führen. „D</w:t>
      </w:r>
      <w:r w:rsidR="00EA3ECE">
        <w:rPr>
          <w:rStyle w:val="Formatvorlage4"/>
        </w:rPr>
        <w:t>ie Ware</w:t>
      </w:r>
      <w:r w:rsidRPr="00736220">
        <w:rPr>
          <w:rStyle w:val="Formatvorlage4"/>
        </w:rPr>
        <w:t xml:space="preserve"> wird zur vierten Säule der Spezialisierung“, erläuterte Lensges. </w:t>
      </w:r>
      <w:r w:rsidR="0010342C">
        <w:rPr>
          <w:rStyle w:val="Formatvorlage4"/>
        </w:rPr>
        <w:t>D</w:t>
      </w:r>
      <w:r w:rsidR="00EB0F58">
        <w:rPr>
          <w:rStyle w:val="Formatvorlage4"/>
        </w:rPr>
        <w:t xml:space="preserve">ie drei </w:t>
      </w:r>
      <w:r w:rsidR="0010342C">
        <w:rPr>
          <w:rStyle w:val="Formatvorlage4"/>
        </w:rPr>
        <w:t>bewährten</w:t>
      </w:r>
      <w:r w:rsidR="00EB0F58">
        <w:rPr>
          <w:rStyle w:val="Formatvorlage4"/>
        </w:rPr>
        <w:t xml:space="preserve"> Säulen „Aus- und Weiterbildung“, „Kundenansprache“ sowie „Kundenbindung“</w:t>
      </w:r>
      <w:r w:rsidR="0010342C">
        <w:rPr>
          <w:rStyle w:val="Formatvorlage4"/>
        </w:rPr>
        <w:t xml:space="preserve"> bleiben bestehen.</w:t>
      </w:r>
    </w:p>
    <w:p w:rsidR="00276FBF" w:rsidRDefault="00276FBF" w:rsidP="00736220">
      <w:pPr>
        <w:spacing w:line="360" w:lineRule="auto"/>
        <w:jc w:val="both"/>
        <w:rPr>
          <w:rStyle w:val="Formatvorlage4"/>
        </w:rPr>
      </w:pPr>
    </w:p>
    <w:p w:rsidR="00EF799B" w:rsidRDefault="005F3F88" w:rsidP="00736220">
      <w:pPr>
        <w:spacing w:line="360" w:lineRule="auto"/>
        <w:jc w:val="both"/>
        <w:rPr>
          <w:rStyle w:val="Formatvorlage4"/>
        </w:rPr>
      </w:pPr>
      <w:r>
        <w:rPr>
          <w:rStyle w:val="Formatvorlage4"/>
        </w:rPr>
        <w:t>„Mit der Spezialisierung 2.1 stärken wir unsere Eigenmarken“, zeigt der Bereichsleiter weitere positive Effekte auf. Denn i</w:t>
      </w:r>
      <w:r w:rsidR="00EA3ECE">
        <w:rPr>
          <w:rStyle w:val="Formatvorlage4"/>
        </w:rPr>
        <w:t xml:space="preserve">n </w:t>
      </w:r>
      <w:r>
        <w:rPr>
          <w:rStyle w:val="Formatvorlage4"/>
        </w:rPr>
        <w:t>die</w:t>
      </w:r>
      <w:r w:rsidR="00EA3ECE">
        <w:rPr>
          <w:rStyle w:val="Formatvorlage4"/>
        </w:rPr>
        <w:t xml:space="preserve"> Lagerkernsortiment</w:t>
      </w:r>
      <w:r>
        <w:rPr>
          <w:rStyle w:val="Formatvorlage4"/>
        </w:rPr>
        <w:t>e der Spezialisierungssysteme</w:t>
      </w:r>
      <w:r w:rsidR="00EB0F58">
        <w:rPr>
          <w:rStyle w:val="Formatvorlage4"/>
        </w:rPr>
        <w:t xml:space="preserve"> </w:t>
      </w:r>
      <w:r w:rsidR="0010342C">
        <w:rPr>
          <w:rStyle w:val="Formatvorlage4"/>
        </w:rPr>
        <w:t>werden</w:t>
      </w:r>
      <w:r w:rsidR="00EB0F58">
        <w:rPr>
          <w:rStyle w:val="Formatvorlage4"/>
        </w:rPr>
        <w:t xml:space="preserve"> </w:t>
      </w:r>
      <w:r>
        <w:rPr>
          <w:rStyle w:val="Formatvorlage4"/>
        </w:rPr>
        <w:t xml:space="preserve">stets </w:t>
      </w:r>
      <w:r w:rsidR="00EA3ECE" w:rsidRPr="00736220">
        <w:rPr>
          <w:rStyle w:val="Formatvorlage4"/>
        </w:rPr>
        <w:t xml:space="preserve">auch </w:t>
      </w:r>
      <w:r w:rsidR="006E1600">
        <w:rPr>
          <w:rStyle w:val="Formatvorlage4"/>
        </w:rPr>
        <w:t>Sortimente</w:t>
      </w:r>
      <w:r w:rsidR="00EA3ECE" w:rsidRPr="00736220">
        <w:rPr>
          <w:rStyle w:val="Formatvorlage4"/>
        </w:rPr>
        <w:t xml:space="preserve"> der hagebau Eigenmarken WUNDERWERK </w:t>
      </w:r>
      <w:proofErr w:type="spellStart"/>
      <w:r w:rsidR="00EA3ECE" w:rsidRPr="00736220">
        <w:rPr>
          <w:rStyle w:val="Formatvorlage4"/>
        </w:rPr>
        <w:t>est.</w:t>
      </w:r>
      <w:proofErr w:type="spellEnd"/>
      <w:r w:rsidR="00EA3ECE" w:rsidRPr="00736220">
        <w:rPr>
          <w:rStyle w:val="Formatvorlage4"/>
        </w:rPr>
        <w:t xml:space="preserve"> 1964 und Butler macht’s!</w:t>
      </w:r>
      <w:r w:rsidR="00EB0F58">
        <w:rPr>
          <w:rStyle w:val="Formatvorlage4"/>
        </w:rPr>
        <w:t xml:space="preserve"> </w:t>
      </w:r>
      <w:r w:rsidR="0010342C">
        <w:rPr>
          <w:rStyle w:val="Formatvorlage4"/>
        </w:rPr>
        <w:t>integriert</w:t>
      </w:r>
      <w:r w:rsidR="00EB0F58">
        <w:rPr>
          <w:rStyle w:val="Formatvorlage4"/>
        </w:rPr>
        <w:t xml:space="preserve">. </w:t>
      </w:r>
      <w:r>
        <w:rPr>
          <w:rStyle w:val="Formatvorlage4"/>
        </w:rPr>
        <w:t xml:space="preserve">Mittlerweile verfügt die hagebau bereits über rund 700 Eigenmarkenartikel. </w:t>
      </w:r>
    </w:p>
    <w:p w:rsidR="00EF652B" w:rsidRDefault="00EF652B" w:rsidP="00736220">
      <w:pPr>
        <w:spacing w:line="360" w:lineRule="auto"/>
        <w:jc w:val="both"/>
        <w:rPr>
          <w:rStyle w:val="Formatvorlage4"/>
        </w:rPr>
      </w:pPr>
    </w:p>
    <w:p w:rsidR="000344A5" w:rsidRDefault="00736220" w:rsidP="00736220">
      <w:pPr>
        <w:spacing w:line="360" w:lineRule="auto"/>
        <w:jc w:val="both"/>
        <w:rPr>
          <w:rStyle w:val="Formatvorlage4"/>
        </w:rPr>
      </w:pPr>
      <w:r w:rsidRPr="00736220">
        <w:rPr>
          <w:rStyle w:val="Formatvorlage4"/>
        </w:rPr>
        <w:t xml:space="preserve">Im Lauf des nächsten Jahres wird die neue Systematik 2.1 </w:t>
      </w:r>
      <w:r w:rsidR="00276FBF">
        <w:rPr>
          <w:rStyle w:val="Formatvorlage4"/>
        </w:rPr>
        <w:t xml:space="preserve">noch </w:t>
      </w:r>
      <w:r w:rsidRPr="00736220">
        <w:rPr>
          <w:rStyle w:val="Formatvorlage4"/>
        </w:rPr>
        <w:t xml:space="preserve">verfeinert. Ab 2018 greift dann eine weitere Innovation: Die Händler </w:t>
      </w:r>
      <w:r w:rsidR="006E1600">
        <w:rPr>
          <w:rStyle w:val="Formatvorlage4"/>
        </w:rPr>
        <w:t xml:space="preserve">erhalten spezielle Maßnahmen für </w:t>
      </w:r>
      <w:r w:rsidRPr="00736220">
        <w:rPr>
          <w:rStyle w:val="Formatvorlage4"/>
        </w:rPr>
        <w:t xml:space="preserve">Spezialisten und Top-Spezialisten. „Unsere Händlerstruktur ist sehr heterogen – vom Einzelstandort bis zur </w:t>
      </w:r>
      <w:proofErr w:type="spellStart"/>
      <w:r w:rsidRPr="00736220">
        <w:rPr>
          <w:rStyle w:val="Formatvorlage4"/>
        </w:rPr>
        <w:t>filialisierten</w:t>
      </w:r>
      <w:proofErr w:type="spellEnd"/>
      <w:r w:rsidRPr="00736220">
        <w:rPr>
          <w:rStyle w:val="Formatvorlage4"/>
        </w:rPr>
        <w:t xml:space="preserve"> Gruppe</w:t>
      </w:r>
      <w:r w:rsidR="000344A5">
        <w:rPr>
          <w:rStyle w:val="Formatvorlage4"/>
        </w:rPr>
        <w:t xml:space="preserve">“, so </w:t>
      </w:r>
      <w:proofErr w:type="spellStart"/>
      <w:r w:rsidR="00697DFD">
        <w:rPr>
          <w:rStyle w:val="Formatvorlage4"/>
        </w:rPr>
        <w:t>Lensges</w:t>
      </w:r>
      <w:proofErr w:type="spellEnd"/>
      <w:r w:rsidRPr="00736220">
        <w:rPr>
          <w:rStyle w:val="Formatvorlage4"/>
        </w:rPr>
        <w:t xml:space="preserve">. </w:t>
      </w:r>
      <w:r w:rsidR="000344A5">
        <w:rPr>
          <w:rStyle w:val="Formatvorlage4"/>
        </w:rPr>
        <w:t>„</w:t>
      </w:r>
      <w:r w:rsidRPr="00736220">
        <w:rPr>
          <w:rStyle w:val="Formatvorlage4"/>
        </w:rPr>
        <w:t>Durch die neue Klassifizierung können wir den unterschiedlichen Anforderungen noch besser gerecht werden</w:t>
      </w:r>
      <w:r w:rsidR="000344A5">
        <w:rPr>
          <w:rStyle w:val="Formatvorlage4"/>
        </w:rPr>
        <w:t>.</w:t>
      </w:r>
      <w:r w:rsidRPr="00736220">
        <w:rPr>
          <w:rStyle w:val="Formatvorlage4"/>
        </w:rPr>
        <w:t>“</w:t>
      </w:r>
    </w:p>
    <w:p w:rsidR="000344A5" w:rsidRDefault="000344A5" w:rsidP="00736220">
      <w:pPr>
        <w:spacing w:line="360" w:lineRule="auto"/>
        <w:jc w:val="both"/>
        <w:rPr>
          <w:rStyle w:val="Formatvorlage4"/>
        </w:rPr>
      </w:pPr>
    </w:p>
    <w:p w:rsidR="00B96199" w:rsidRDefault="00276FBF" w:rsidP="00736220">
      <w:pPr>
        <w:spacing w:line="360" w:lineRule="auto"/>
        <w:jc w:val="both"/>
        <w:rPr>
          <w:rStyle w:val="Formatvorlage4"/>
        </w:rPr>
      </w:pPr>
      <w:r>
        <w:rPr>
          <w:rStyle w:val="Formatvorlage4"/>
        </w:rPr>
        <w:t>2.</w:t>
      </w:r>
      <w:r w:rsidR="006F243E">
        <w:rPr>
          <w:rStyle w:val="Formatvorlage4"/>
        </w:rPr>
        <w:t>985</w:t>
      </w:r>
      <w:bookmarkStart w:id="0" w:name="_GoBack"/>
      <w:bookmarkEnd w:id="0"/>
      <w:r w:rsidR="00E02E9D">
        <w:rPr>
          <w:rStyle w:val="Formatvorlage4"/>
        </w:rPr>
        <w:t xml:space="preserve"> Zeichen</w:t>
      </w:r>
    </w:p>
    <w:p w:rsidR="00820B2F" w:rsidRDefault="00820B2F" w:rsidP="009769FF">
      <w:pPr>
        <w:rPr>
          <w:rStyle w:val="Formatvorlage4"/>
        </w:rPr>
      </w:pPr>
    </w:p>
    <w:p w:rsidR="009769FF" w:rsidRDefault="009769FF" w:rsidP="009769FF">
      <w:pPr>
        <w:rPr>
          <w:rStyle w:val="Formatvorlage4"/>
        </w:rPr>
      </w:pPr>
      <w:r>
        <w:rPr>
          <w:rStyle w:val="Formatvorlage4"/>
        </w:rPr>
        <w:t xml:space="preserve">Bilder stehen zum Download ab Freitag, den 11. November, 10.00 Uhr unter </w:t>
      </w:r>
      <w:hyperlink r:id="rId9" w:history="1">
        <w:r>
          <w:rPr>
            <w:rStyle w:val="Hyperlink"/>
            <w:sz w:val="24"/>
          </w:rPr>
          <w:t>http://www.hagebau.com/unternehmen/die-hagebau-gruppe/pressecenter/</w:t>
        </w:r>
      </w:hyperlink>
      <w:r>
        <w:rPr>
          <w:rStyle w:val="Formatvorlage4"/>
        </w:rPr>
        <w:t xml:space="preserve"> zur Verfügung.</w:t>
      </w:r>
    </w:p>
    <w:p w:rsidR="00843360" w:rsidRDefault="00843360" w:rsidP="009769FF">
      <w:pPr>
        <w:rPr>
          <w:rStyle w:val="Formatvorlage4"/>
        </w:rPr>
      </w:pPr>
    </w:p>
    <w:p w:rsidR="00820B2F" w:rsidRDefault="00820B2F" w:rsidP="009769FF">
      <w:pPr>
        <w:rPr>
          <w:rStyle w:val="Formatvorlage4"/>
        </w:rPr>
      </w:pPr>
    </w:p>
    <w:p w:rsidR="00820B2F" w:rsidRPr="00820B2F" w:rsidRDefault="00820B2F" w:rsidP="009769FF">
      <w:pPr>
        <w:rPr>
          <w:rStyle w:val="Formatvorlage4"/>
          <w:b/>
          <w:u w:val="single"/>
        </w:rPr>
      </w:pPr>
      <w:r w:rsidRPr="00820B2F">
        <w:rPr>
          <w:rStyle w:val="Formatvorlage4"/>
          <w:b/>
          <w:u w:val="single"/>
        </w:rPr>
        <w:t>Bildunterschrift:</w:t>
      </w:r>
    </w:p>
    <w:p w:rsidR="00820B2F" w:rsidRDefault="00820B2F" w:rsidP="009769FF">
      <w:pPr>
        <w:rPr>
          <w:rStyle w:val="Formatvorlage4"/>
        </w:rPr>
      </w:pPr>
    </w:p>
    <w:p w:rsidR="00843360" w:rsidRPr="00856F7D" w:rsidRDefault="00843360" w:rsidP="00843360">
      <w:pPr>
        <w:rPr>
          <w:rStyle w:val="Formatvorlage4"/>
          <w:b/>
        </w:rPr>
      </w:pPr>
      <w:r w:rsidRPr="00856F7D">
        <w:rPr>
          <w:rStyle w:val="Formatvorlage4"/>
          <w:b/>
        </w:rPr>
        <w:t>Forum_2016_</w:t>
      </w:r>
      <w:r w:rsidR="00664678">
        <w:rPr>
          <w:rStyle w:val="Formatvorlage4"/>
          <w:b/>
        </w:rPr>
        <w:t>Lensges</w:t>
      </w:r>
      <w:r w:rsidRPr="00856F7D">
        <w:rPr>
          <w:rStyle w:val="Formatvorlage4"/>
          <w:b/>
        </w:rPr>
        <w:t>.jpg</w:t>
      </w:r>
    </w:p>
    <w:p w:rsidR="00843360" w:rsidRDefault="00843360" w:rsidP="00664678">
      <w:pPr>
        <w:rPr>
          <w:rStyle w:val="Formatvorlage4"/>
        </w:rPr>
      </w:pPr>
      <w:r w:rsidRPr="00843360">
        <w:rPr>
          <w:rStyle w:val="Formatvorlage4"/>
        </w:rPr>
        <w:t xml:space="preserve">Johannes </w:t>
      </w:r>
      <w:proofErr w:type="spellStart"/>
      <w:r w:rsidRPr="00843360">
        <w:rPr>
          <w:rStyle w:val="Formatvorlage4"/>
        </w:rPr>
        <w:t>Le</w:t>
      </w:r>
      <w:r>
        <w:rPr>
          <w:rStyle w:val="Formatvorlage4"/>
        </w:rPr>
        <w:t>nsges</w:t>
      </w:r>
      <w:proofErr w:type="spellEnd"/>
      <w:r>
        <w:rPr>
          <w:rStyle w:val="Formatvorlage4"/>
        </w:rPr>
        <w:t xml:space="preserve">, Bereichsleiter Vertrieb, </w:t>
      </w:r>
      <w:r w:rsidR="00664678">
        <w:rPr>
          <w:rStyle w:val="Formatvorlage4"/>
        </w:rPr>
        <w:t xml:space="preserve">machte in seinem Vortrag die Vorteile der Spezialisierung 2.1 deutlich. </w:t>
      </w:r>
    </w:p>
    <w:p w:rsidR="00843360" w:rsidRDefault="00843360" w:rsidP="00843360">
      <w:pPr>
        <w:rPr>
          <w:rStyle w:val="Formatvorlage4"/>
        </w:rPr>
      </w:pPr>
    </w:p>
    <w:p w:rsidR="009769FF" w:rsidRDefault="009769FF" w:rsidP="009769FF">
      <w:pPr>
        <w:rPr>
          <w:rStyle w:val="Formatvorlage4"/>
        </w:rPr>
      </w:pPr>
      <w:r>
        <w:rPr>
          <w:rStyle w:val="Formatvorlage4"/>
        </w:rPr>
        <w:t xml:space="preserve">Fotos: hagebau/Kirsten </w:t>
      </w:r>
      <w:proofErr w:type="spellStart"/>
      <w:r>
        <w:rPr>
          <w:rStyle w:val="Formatvorlage4"/>
        </w:rPr>
        <w:t>Nijhof</w:t>
      </w:r>
      <w:proofErr w:type="spellEnd"/>
      <w:r>
        <w:rPr>
          <w:rStyle w:val="Formatvorlage4"/>
        </w:rPr>
        <w:t xml:space="preserve"> (Abdruck honorarfrei)</w:t>
      </w:r>
    </w:p>
    <w:p w:rsidR="00134E14" w:rsidRDefault="00134E14" w:rsidP="00B33D81">
      <w:pPr>
        <w:rPr>
          <w:rStyle w:val="Formatvorlage4"/>
        </w:rPr>
      </w:pPr>
    </w:p>
    <w:p w:rsidR="00134E14" w:rsidRPr="00611523" w:rsidRDefault="00134E14" w:rsidP="00450274">
      <w:pPr>
        <w:rPr>
          <w:rFonts w:cs="Arial"/>
          <w:szCs w:val="24"/>
        </w:rPr>
      </w:pPr>
      <w:r>
        <w:rPr>
          <w:rFonts w:cs="Arial"/>
          <w:b/>
          <w:szCs w:val="24"/>
        </w:rPr>
        <w:lastRenderedPageBreak/>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sz w:val="20"/>
          <w:szCs w:val="20"/>
        </w:rPr>
      </w:pPr>
      <w:r w:rsidRPr="00487F33">
        <w:rPr>
          <w:rStyle w:val="Formatvorlage4"/>
          <w:sz w:val="20"/>
          <w:szCs w:val="20"/>
        </w:rPr>
        <w:t xml:space="preserve">Internet: </w:t>
      </w:r>
      <w:r w:rsidR="00276FBF" w:rsidRPr="00276FBF">
        <w:rPr>
          <w:rStyle w:val="Formatvorlage4"/>
          <w:sz w:val="20"/>
          <w:szCs w:val="20"/>
        </w:rPr>
        <w:t>www.hagebau.com</w:t>
      </w:r>
    </w:p>
    <w:p w:rsidR="00276FBF" w:rsidRDefault="00276FBF" w:rsidP="00B33D81">
      <w:pPr>
        <w:spacing w:line="276" w:lineRule="auto"/>
        <w:rPr>
          <w:rStyle w:val="Formatvorlage4"/>
          <w:sz w:val="20"/>
          <w:szCs w:val="20"/>
        </w:rPr>
      </w:pPr>
    </w:p>
    <w:p w:rsidR="003E729C" w:rsidRDefault="003E729C" w:rsidP="00B33D81">
      <w:pPr>
        <w:spacing w:line="276" w:lineRule="auto"/>
        <w:rPr>
          <w:rStyle w:val="Formatvorlage4"/>
          <w:sz w:val="20"/>
          <w:szCs w:val="20"/>
        </w:rPr>
      </w:pPr>
    </w:p>
    <w:p w:rsidR="00276FBF" w:rsidRPr="00BA7E39" w:rsidRDefault="00276FBF" w:rsidP="00276FBF">
      <w:pPr>
        <w:spacing w:line="276" w:lineRule="auto"/>
        <w:rPr>
          <w:sz w:val="20"/>
          <w:szCs w:val="20"/>
        </w:rPr>
      </w:pPr>
      <w:r w:rsidRPr="00BA7E39">
        <w:rPr>
          <w:sz w:val="20"/>
          <w:szCs w:val="20"/>
        </w:rPr>
        <w:t xml:space="preserve">Nina </w:t>
      </w:r>
      <w:proofErr w:type="spellStart"/>
      <w:r w:rsidRPr="00BA7E39">
        <w:rPr>
          <w:sz w:val="20"/>
          <w:szCs w:val="20"/>
        </w:rPr>
        <w:t>Lemmerz</w:t>
      </w:r>
      <w:proofErr w:type="spellEnd"/>
      <w:r w:rsidRPr="00BA7E39">
        <w:rPr>
          <w:sz w:val="20"/>
          <w:szCs w:val="20"/>
        </w:rPr>
        <w:t>-Sickert</w:t>
      </w:r>
    </w:p>
    <w:p w:rsidR="00276FBF" w:rsidRPr="00BA7E39" w:rsidRDefault="00276FBF" w:rsidP="00276FBF">
      <w:pPr>
        <w:spacing w:line="276" w:lineRule="auto"/>
        <w:rPr>
          <w:sz w:val="20"/>
          <w:szCs w:val="20"/>
        </w:rPr>
      </w:pPr>
      <w:r w:rsidRPr="00BA7E39">
        <w:rPr>
          <w:sz w:val="20"/>
          <w:szCs w:val="20"/>
        </w:rPr>
        <w:t>Abteilungsleitung Unternehmenskommunikation</w:t>
      </w:r>
    </w:p>
    <w:p w:rsidR="00276FBF" w:rsidRPr="00BA7E39" w:rsidRDefault="00276FBF" w:rsidP="00276FBF">
      <w:pPr>
        <w:spacing w:line="276" w:lineRule="auto"/>
        <w:rPr>
          <w:sz w:val="20"/>
          <w:szCs w:val="20"/>
        </w:rPr>
      </w:pPr>
      <w:proofErr w:type="spellStart"/>
      <w:r>
        <w:rPr>
          <w:sz w:val="20"/>
          <w:szCs w:val="20"/>
        </w:rPr>
        <w:t>stv</w:t>
      </w:r>
      <w:proofErr w:type="spellEnd"/>
      <w:r>
        <w:rPr>
          <w:sz w:val="20"/>
          <w:szCs w:val="20"/>
        </w:rPr>
        <w:t>.</w:t>
      </w:r>
      <w:r w:rsidRPr="00BA7E39">
        <w:rPr>
          <w:sz w:val="20"/>
          <w:szCs w:val="20"/>
        </w:rPr>
        <w:t xml:space="preserve"> Pressesprecherin</w:t>
      </w:r>
    </w:p>
    <w:p w:rsidR="00CB4CCA" w:rsidRDefault="00CB4CCA" w:rsidP="00276FBF">
      <w:pPr>
        <w:spacing w:line="276" w:lineRule="auto"/>
        <w:rPr>
          <w:sz w:val="20"/>
          <w:szCs w:val="20"/>
        </w:rPr>
      </w:pPr>
    </w:p>
    <w:p w:rsidR="00CB4CCA" w:rsidRDefault="00CB4CCA" w:rsidP="00CB4CCA">
      <w:pPr>
        <w:spacing w:line="276" w:lineRule="auto"/>
        <w:rPr>
          <w:rStyle w:val="Formatvorlage4"/>
          <w:sz w:val="20"/>
          <w:szCs w:val="20"/>
        </w:rPr>
      </w:pPr>
      <w:r w:rsidRPr="00487F33">
        <w:rPr>
          <w:rStyle w:val="Formatvorlage4"/>
          <w:sz w:val="20"/>
          <w:szCs w:val="20"/>
        </w:rPr>
        <w:t xml:space="preserve">hagebau </w:t>
      </w:r>
    </w:p>
    <w:p w:rsidR="00CB4CCA" w:rsidRDefault="00CB4CCA" w:rsidP="00CB4CCA">
      <w:pPr>
        <w:spacing w:line="276" w:lineRule="auto"/>
        <w:rPr>
          <w:rStyle w:val="Formatvorlage4"/>
          <w:sz w:val="20"/>
          <w:szCs w:val="20"/>
        </w:rPr>
      </w:pPr>
      <w:r w:rsidRPr="00487F33">
        <w:rPr>
          <w:rStyle w:val="Formatvorlage4"/>
          <w:sz w:val="20"/>
          <w:szCs w:val="20"/>
        </w:rPr>
        <w:t>Handelsgesellschaft für Baustoffe mbH &amp; Co. KG</w:t>
      </w:r>
    </w:p>
    <w:p w:rsidR="00CB4CCA" w:rsidRDefault="00CB4CCA" w:rsidP="00CB4CCA">
      <w:pPr>
        <w:spacing w:line="276" w:lineRule="auto"/>
        <w:rPr>
          <w:rStyle w:val="Formatvorlage4"/>
          <w:sz w:val="20"/>
          <w:szCs w:val="20"/>
        </w:rPr>
      </w:pPr>
      <w:r>
        <w:rPr>
          <w:rStyle w:val="Formatvorlage4"/>
          <w:sz w:val="20"/>
          <w:szCs w:val="20"/>
        </w:rPr>
        <w:t>Celler Str. 47</w:t>
      </w:r>
    </w:p>
    <w:p w:rsidR="00CB4CCA" w:rsidRPr="00E869A4" w:rsidRDefault="00CB4CCA" w:rsidP="00CB4CCA">
      <w:pPr>
        <w:spacing w:line="276" w:lineRule="auto"/>
        <w:rPr>
          <w:rStyle w:val="Formatvorlage4"/>
          <w:sz w:val="20"/>
          <w:szCs w:val="20"/>
        </w:rPr>
      </w:pPr>
      <w:r>
        <w:rPr>
          <w:rStyle w:val="Formatvorlage4"/>
          <w:sz w:val="20"/>
          <w:szCs w:val="20"/>
        </w:rPr>
        <w:lastRenderedPageBreak/>
        <w:t>29614 Soltau</w:t>
      </w:r>
    </w:p>
    <w:p w:rsidR="00276FBF" w:rsidRPr="00BA7E39" w:rsidRDefault="00276FBF" w:rsidP="00276FBF">
      <w:pPr>
        <w:spacing w:line="276" w:lineRule="auto"/>
        <w:rPr>
          <w:sz w:val="20"/>
          <w:szCs w:val="20"/>
        </w:rPr>
      </w:pPr>
      <w:r w:rsidRPr="00BA7E39">
        <w:rPr>
          <w:sz w:val="20"/>
          <w:szCs w:val="20"/>
        </w:rPr>
        <w:t>Telefon: +49 5191 802-879</w:t>
      </w:r>
    </w:p>
    <w:p w:rsidR="00276FBF" w:rsidRPr="00BA7E39" w:rsidRDefault="00276FBF" w:rsidP="00276FBF">
      <w:pPr>
        <w:spacing w:line="276" w:lineRule="auto"/>
        <w:rPr>
          <w:sz w:val="20"/>
          <w:szCs w:val="20"/>
        </w:rPr>
      </w:pPr>
      <w:r w:rsidRPr="00BA7E39">
        <w:rPr>
          <w:sz w:val="20"/>
          <w:szCs w:val="20"/>
        </w:rPr>
        <w:t>Telefax: +49 5191 98664-879</w:t>
      </w:r>
    </w:p>
    <w:p w:rsidR="00276FBF" w:rsidRPr="00BA7E39" w:rsidRDefault="00276FBF" w:rsidP="00276FBF">
      <w:pPr>
        <w:spacing w:line="276" w:lineRule="auto"/>
        <w:rPr>
          <w:sz w:val="20"/>
          <w:szCs w:val="20"/>
        </w:rPr>
      </w:pPr>
      <w:r w:rsidRPr="00BA7E39">
        <w:rPr>
          <w:sz w:val="20"/>
          <w:szCs w:val="20"/>
        </w:rPr>
        <w:t>Mobil: +49 160 2239999</w:t>
      </w:r>
    </w:p>
    <w:p w:rsidR="00276FBF" w:rsidRPr="00BA7E39" w:rsidRDefault="00276FBF" w:rsidP="00276FBF">
      <w:pPr>
        <w:spacing w:line="276" w:lineRule="auto"/>
        <w:rPr>
          <w:sz w:val="20"/>
          <w:szCs w:val="20"/>
        </w:rPr>
      </w:pPr>
      <w:r w:rsidRPr="00BA7E39">
        <w:rPr>
          <w:sz w:val="20"/>
          <w:szCs w:val="20"/>
        </w:rPr>
        <w:t>E-Mail: nina.lemmerz-sickert@hagebau.com</w:t>
      </w:r>
    </w:p>
    <w:p w:rsidR="005E729F" w:rsidRDefault="005E729F" w:rsidP="005E729F">
      <w:pPr>
        <w:spacing w:line="276" w:lineRule="auto"/>
        <w:rPr>
          <w:rStyle w:val="Formatvorlage4"/>
          <w:sz w:val="20"/>
          <w:szCs w:val="20"/>
        </w:rPr>
      </w:pPr>
      <w:r w:rsidRPr="00487F33">
        <w:rPr>
          <w:rStyle w:val="Formatvorlage4"/>
          <w:sz w:val="20"/>
          <w:szCs w:val="20"/>
        </w:rPr>
        <w:t xml:space="preserve">Internet: </w:t>
      </w:r>
      <w:r w:rsidRPr="00276FBF">
        <w:rPr>
          <w:rStyle w:val="Formatvorlage4"/>
          <w:sz w:val="20"/>
          <w:szCs w:val="20"/>
        </w:rPr>
        <w:t>www.hagebau.com</w:t>
      </w:r>
    </w:p>
    <w:p w:rsidR="00276FBF" w:rsidRDefault="00276FBF" w:rsidP="00B33D81">
      <w:pPr>
        <w:spacing w:line="276" w:lineRule="auto"/>
        <w:rPr>
          <w:rStyle w:val="Formatvorlage4"/>
        </w:rPr>
      </w:pPr>
    </w:p>
    <w:sectPr w:rsidR="00276FBF" w:rsidSect="00B33D81">
      <w:headerReference w:type="default" r:id="rId10"/>
      <w:footerReference w:type="default" r:id="rId11"/>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D2" w:rsidRDefault="00AF1ED2" w:rsidP="008F126E">
      <w:r>
        <w:separator/>
      </w:r>
    </w:p>
  </w:endnote>
  <w:endnote w:type="continuationSeparator" w:id="0">
    <w:p w:rsidR="00AF1ED2" w:rsidRDefault="00AF1ED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348349"/>
      <w:docPartObj>
        <w:docPartGallery w:val="Page Numbers (Bottom of Page)"/>
        <w:docPartUnique/>
      </w:docPartObj>
    </w:sdtPr>
    <w:sdtEndPr>
      <w:rPr>
        <w:sz w:val="18"/>
        <w:szCs w:val="18"/>
      </w:rPr>
    </w:sdtEndPr>
    <w:sdtContent>
      <w:p w:rsidR="00D7026C" w:rsidRPr="00D7026C" w:rsidRDefault="00D7026C">
        <w:pPr>
          <w:pStyle w:val="Fuzeile"/>
          <w:jc w:val="right"/>
          <w:rPr>
            <w:sz w:val="18"/>
            <w:szCs w:val="18"/>
          </w:rPr>
        </w:pPr>
        <w:r w:rsidRPr="00D7026C">
          <w:rPr>
            <w:sz w:val="18"/>
            <w:szCs w:val="18"/>
          </w:rPr>
          <w:fldChar w:fldCharType="begin"/>
        </w:r>
        <w:r w:rsidRPr="00D7026C">
          <w:rPr>
            <w:sz w:val="18"/>
            <w:szCs w:val="18"/>
          </w:rPr>
          <w:instrText>PAGE   \* MERGEFORMAT</w:instrText>
        </w:r>
        <w:r w:rsidRPr="00D7026C">
          <w:rPr>
            <w:sz w:val="18"/>
            <w:szCs w:val="18"/>
          </w:rPr>
          <w:fldChar w:fldCharType="separate"/>
        </w:r>
        <w:r w:rsidR="006F243E">
          <w:rPr>
            <w:noProof/>
            <w:sz w:val="18"/>
            <w:szCs w:val="18"/>
          </w:rPr>
          <w:t>2</w:t>
        </w:r>
        <w:r w:rsidRPr="00D7026C">
          <w:rPr>
            <w:sz w:val="18"/>
            <w:szCs w:val="18"/>
          </w:rPr>
          <w:fldChar w:fldCharType="end"/>
        </w:r>
      </w:p>
    </w:sdtContent>
  </w:sdt>
  <w:p w:rsidR="00D7026C" w:rsidRDefault="00D702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D2" w:rsidRDefault="00AF1ED2" w:rsidP="008F126E">
      <w:r>
        <w:separator/>
      </w:r>
    </w:p>
  </w:footnote>
  <w:footnote w:type="continuationSeparator" w:id="0">
    <w:p w:rsidR="00AF1ED2" w:rsidRDefault="00AF1ED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E48AF"/>
    <w:multiLevelType w:val="hybridMultilevel"/>
    <w:tmpl w:val="4BFA3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ED2"/>
    <w:rsid w:val="00000F0F"/>
    <w:rsid w:val="00016813"/>
    <w:rsid w:val="000344A5"/>
    <w:rsid w:val="00051A5A"/>
    <w:rsid w:val="00065260"/>
    <w:rsid w:val="000D49CE"/>
    <w:rsid w:val="000E75C8"/>
    <w:rsid w:val="000F1EA2"/>
    <w:rsid w:val="0010342C"/>
    <w:rsid w:val="00134E14"/>
    <w:rsid w:val="00191F25"/>
    <w:rsid w:val="001B399E"/>
    <w:rsid w:val="001E68A6"/>
    <w:rsid w:val="001F5555"/>
    <w:rsid w:val="0023201D"/>
    <w:rsid w:val="00263A91"/>
    <w:rsid w:val="00276FBF"/>
    <w:rsid w:val="00290F81"/>
    <w:rsid w:val="002B5376"/>
    <w:rsid w:val="003648C1"/>
    <w:rsid w:val="0038673C"/>
    <w:rsid w:val="003948AC"/>
    <w:rsid w:val="003963F4"/>
    <w:rsid w:val="003B698C"/>
    <w:rsid w:val="003E729C"/>
    <w:rsid w:val="00405C4D"/>
    <w:rsid w:val="004200CB"/>
    <w:rsid w:val="00422A61"/>
    <w:rsid w:val="00436AC7"/>
    <w:rsid w:val="0044065F"/>
    <w:rsid w:val="00450274"/>
    <w:rsid w:val="00487F33"/>
    <w:rsid w:val="004D5423"/>
    <w:rsid w:val="004F0327"/>
    <w:rsid w:val="00544892"/>
    <w:rsid w:val="005657EB"/>
    <w:rsid w:val="0059181F"/>
    <w:rsid w:val="005A227F"/>
    <w:rsid w:val="005C3A1D"/>
    <w:rsid w:val="005E729F"/>
    <w:rsid w:val="005F3F88"/>
    <w:rsid w:val="00617638"/>
    <w:rsid w:val="00664678"/>
    <w:rsid w:val="0067060B"/>
    <w:rsid w:val="006836A0"/>
    <w:rsid w:val="00697DFD"/>
    <w:rsid w:val="006A3C4B"/>
    <w:rsid w:val="006E1600"/>
    <w:rsid w:val="006F243E"/>
    <w:rsid w:val="00736220"/>
    <w:rsid w:val="00757616"/>
    <w:rsid w:val="00820B2F"/>
    <w:rsid w:val="00820FCD"/>
    <w:rsid w:val="00823706"/>
    <w:rsid w:val="00843360"/>
    <w:rsid w:val="00880057"/>
    <w:rsid w:val="008D2980"/>
    <w:rsid w:val="008E4735"/>
    <w:rsid w:val="008F126E"/>
    <w:rsid w:val="008F5884"/>
    <w:rsid w:val="00915DB6"/>
    <w:rsid w:val="00920A81"/>
    <w:rsid w:val="00924C0E"/>
    <w:rsid w:val="0093002E"/>
    <w:rsid w:val="00973BA1"/>
    <w:rsid w:val="009769FF"/>
    <w:rsid w:val="0099224B"/>
    <w:rsid w:val="009A005A"/>
    <w:rsid w:val="009B37A3"/>
    <w:rsid w:val="009F7152"/>
    <w:rsid w:val="00A1520E"/>
    <w:rsid w:val="00A322F7"/>
    <w:rsid w:val="00A3690A"/>
    <w:rsid w:val="00A37949"/>
    <w:rsid w:val="00A37EBC"/>
    <w:rsid w:val="00A40813"/>
    <w:rsid w:val="00AD1BF9"/>
    <w:rsid w:val="00AF1ED2"/>
    <w:rsid w:val="00B33D81"/>
    <w:rsid w:val="00B96199"/>
    <w:rsid w:val="00BD747B"/>
    <w:rsid w:val="00BE04DC"/>
    <w:rsid w:val="00BF713A"/>
    <w:rsid w:val="00C53F02"/>
    <w:rsid w:val="00C72061"/>
    <w:rsid w:val="00CA0C4C"/>
    <w:rsid w:val="00CB4CCA"/>
    <w:rsid w:val="00CE2479"/>
    <w:rsid w:val="00CF0DA6"/>
    <w:rsid w:val="00D135B9"/>
    <w:rsid w:val="00D50A66"/>
    <w:rsid w:val="00D7026C"/>
    <w:rsid w:val="00D86A33"/>
    <w:rsid w:val="00DA44AB"/>
    <w:rsid w:val="00DB5815"/>
    <w:rsid w:val="00E02E9D"/>
    <w:rsid w:val="00E142AD"/>
    <w:rsid w:val="00E616AC"/>
    <w:rsid w:val="00E869A4"/>
    <w:rsid w:val="00E91B46"/>
    <w:rsid w:val="00EA3ECE"/>
    <w:rsid w:val="00EB0F58"/>
    <w:rsid w:val="00EB3793"/>
    <w:rsid w:val="00ED15F0"/>
    <w:rsid w:val="00ED4781"/>
    <w:rsid w:val="00EF652B"/>
    <w:rsid w:val="00EF799B"/>
    <w:rsid w:val="00F1023F"/>
    <w:rsid w:val="00F1138B"/>
    <w:rsid w:val="00F56EA5"/>
    <w:rsid w:val="00F833C4"/>
    <w:rsid w:val="00F95EBF"/>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823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823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77426">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unternehmen/die-hagebau-gruppe/pressecen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5C064-457C-4147-B323-7C354493C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735</Words>
  <Characters>5322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Sascha Buhr</cp:lastModifiedBy>
  <cp:revision>5</cp:revision>
  <cp:lastPrinted>2016-11-11T08:16:00Z</cp:lastPrinted>
  <dcterms:created xsi:type="dcterms:W3CDTF">2016-11-11T08:16:00Z</dcterms:created>
  <dcterms:modified xsi:type="dcterms:W3CDTF">2016-11-11T08:36:00Z</dcterms:modified>
</cp:coreProperties>
</file>