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7E903" w14:textId="376924D9" w:rsidR="008F126E" w:rsidRPr="00473864" w:rsidRDefault="00A322F7" w:rsidP="00B33D81">
      <w:pPr>
        <w:spacing w:before="100" w:beforeAutospacing="1" w:after="100" w:afterAutospacing="1" w:line="360" w:lineRule="auto"/>
        <w:rPr>
          <w:rFonts w:cs="Arial"/>
          <w:sz w:val="26"/>
          <w:szCs w:val="26"/>
        </w:rPr>
      </w:pPr>
      <w:r w:rsidRPr="00473864">
        <w:rPr>
          <w:rFonts w:cs="Arial"/>
          <w:sz w:val="26"/>
          <w:szCs w:val="26"/>
        </w:rPr>
        <w:t>Presse-Information</w:t>
      </w:r>
    </w:p>
    <w:p w14:paraId="678A1B42" w14:textId="77777777" w:rsidR="007A319C" w:rsidRDefault="007A319C" w:rsidP="00B33D81">
      <w:pPr>
        <w:spacing w:line="360" w:lineRule="auto"/>
        <w:rPr>
          <w:rStyle w:val="Formatvorlage1"/>
        </w:rPr>
      </w:pPr>
      <w:r>
        <w:rPr>
          <w:rStyle w:val="Formatvorlage1"/>
        </w:rPr>
        <w:t>50 Vereine erhalten Trikotausstattung</w:t>
      </w:r>
    </w:p>
    <w:p w14:paraId="0B2AA8B1" w14:textId="78194D69" w:rsidR="003948AC" w:rsidRPr="00473864" w:rsidRDefault="00B47E69" w:rsidP="00B33D81">
      <w:pPr>
        <w:spacing w:line="360" w:lineRule="auto"/>
        <w:rPr>
          <w:rStyle w:val="Formatvorlage2"/>
        </w:rPr>
      </w:pPr>
      <w:r w:rsidRPr="00473864">
        <w:rPr>
          <w:rStyle w:val="Formatvorlage2"/>
        </w:rPr>
        <w:t xml:space="preserve">WERKERS WELT und SCHÖNER WOHNEN </w:t>
      </w:r>
      <w:proofErr w:type="spellStart"/>
      <w:r w:rsidRPr="00473864">
        <w:rPr>
          <w:rStyle w:val="Formatvorlage2"/>
        </w:rPr>
        <w:t>Polarweiss</w:t>
      </w:r>
      <w:proofErr w:type="spellEnd"/>
      <w:r w:rsidRPr="00473864">
        <w:rPr>
          <w:rStyle w:val="Formatvorlage2"/>
        </w:rPr>
        <w:t xml:space="preserve"> unterstützen </w:t>
      </w:r>
      <w:r w:rsidR="007A319C">
        <w:rPr>
          <w:rStyle w:val="Formatvorlage2"/>
        </w:rPr>
        <w:t xml:space="preserve">Amateurfußball mit deutschlandweiter Aktion </w:t>
      </w:r>
    </w:p>
    <w:p w14:paraId="7E96496A" w14:textId="767F3423" w:rsidR="003948AC" w:rsidRPr="00473864" w:rsidRDefault="003948AC" w:rsidP="00B33D81">
      <w:pPr>
        <w:spacing w:line="360" w:lineRule="auto"/>
        <w:rPr>
          <w:rStyle w:val="Formatvorlage2"/>
        </w:rPr>
      </w:pPr>
    </w:p>
    <w:p w14:paraId="668B73C6" w14:textId="52815FA1" w:rsidR="000F1EA2" w:rsidRPr="00473864" w:rsidRDefault="008D2980" w:rsidP="00B33D81">
      <w:pPr>
        <w:spacing w:line="360" w:lineRule="auto"/>
        <w:jc w:val="both"/>
        <w:rPr>
          <w:b/>
          <w:sz w:val="24"/>
        </w:rPr>
      </w:pPr>
      <w:r w:rsidRPr="00473864">
        <w:rPr>
          <w:rStyle w:val="Formatvorlage5"/>
        </w:rPr>
        <w:t>Soltau</w:t>
      </w:r>
      <w:r w:rsidR="00134E14" w:rsidRPr="00473864">
        <w:rPr>
          <w:rStyle w:val="Formatvorlage5"/>
        </w:rPr>
        <w:t xml:space="preserve">, </w:t>
      </w:r>
      <w:r w:rsidR="007C59F5">
        <w:rPr>
          <w:rStyle w:val="Formatvorlage5"/>
        </w:rPr>
        <w:t>24</w:t>
      </w:r>
      <w:r w:rsidR="0047020A" w:rsidRPr="00473864">
        <w:rPr>
          <w:rStyle w:val="Formatvorlage5"/>
        </w:rPr>
        <w:t>.</w:t>
      </w:r>
      <w:r w:rsidR="0016668E">
        <w:rPr>
          <w:rStyle w:val="Formatvorlage5"/>
        </w:rPr>
        <w:t xml:space="preserve"> </w:t>
      </w:r>
      <w:r w:rsidR="00DF7409">
        <w:rPr>
          <w:rStyle w:val="Formatvorlage5"/>
        </w:rPr>
        <w:t>Oktober</w:t>
      </w:r>
      <w:r w:rsidR="007C59F5">
        <w:rPr>
          <w:rStyle w:val="Formatvorlage5"/>
        </w:rPr>
        <w:t xml:space="preserve"> 2016</w:t>
      </w:r>
      <w:r w:rsidR="00134E14" w:rsidRPr="00473864">
        <w:rPr>
          <w:rStyle w:val="Formatvorlage5"/>
        </w:rPr>
        <w:t xml:space="preserve">. </w:t>
      </w:r>
      <w:r w:rsidR="00497E31" w:rsidRPr="00473864">
        <w:rPr>
          <w:rStyle w:val="Formatvorlage5"/>
        </w:rPr>
        <w:t>Ein Herz für Jugend- und Hobbykicker zeigt der Farbenhersteller aus Münster in enger Zusammenarbeit mit den Nahversorger-Profis von WERKERS WELT. Davon profitier</w:t>
      </w:r>
      <w:r w:rsidR="001D28C8" w:rsidRPr="00473864">
        <w:rPr>
          <w:rStyle w:val="Formatvorlage5"/>
        </w:rPr>
        <w:t xml:space="preserve">en jetzt </w:t>
      </w:r>
      <w:r w:rsidR="00497E31" w:rsidRPr="00473864">
        <w:rPr>
          <w:rStyle w:val="Formatvorlage5"/>
        </w:rPr>
        <w:t>Nachwuchsspieler</w:t>
      </w:r>
      <w:r w:rsidR="001D28C8" w:rsidRPr="00473864">
        <w:rPr>
          <w:rStyle w:val="Formatvorlage5"/>
        </w:rPr>
        <w:t xml:space="preserve"> wie die </w:t>
      </w:r>
      <w:r w:rsidR="00497E31" w:rsidRPr="00473864">
        <w:rPr>
          <w:rStyle w:val="Formatvorlage5"/>
        </w:rPr>
        <w:t>der JSG Winterberg-</w:t>
      </w:r>
      <w:proofErr w:type="spellStart"/>
      <w:r w:rsidR="00497E31" w:rsidRPr="00473864">
        <w:rPr>
          <w:rStyle w:val="Formatvorlage5"/>
        </w:rPr>
        <w:t>Züschen</w:t>
      </w:r>
      <w:proofErr w:type="spellEnd"/>
      <w:r w:rsidR="007A319C">
        <w:rPr>
          <w:rStyle w:val="Formatvorlage5"/>
        </w:rPr>
        <w:t xml:space="preserve"> aus Nordrhein-Westfalen</w:t>
      </w:r>
      <w:r w:rsidR="00497E31" w:rsidRPr="00473864">
        <w:rPr>
          <w:rStyle w:val="Formatvorlage5"/>
        </w:rPr>
        <w:t>.</w:t>
      </w:r>
      <w:r w:rsidR="00F1138B" w:rsidRPr="00473864">
        <w:rPr>
          <w:rStyle w:val="Formatvorlage5"/>
        </w:rPr>
        <w:t xml:space="preserve"> </w:t>
      </w:r>
    </w:p>
    <w:p w14:paraId="0EE54DF9" w14:textId="2B728E8B" w:rsidR="000F1EA2" w:rsidRPr="00473864" w:rsidRDefault="000F1EA2" w:rsidP="00B33D81">
      <w:pPr>
        <w:spacing w:line="360" w:lineRule="auto"/>
        <w:rPr>
          <w:rStyle w:val="Formatvorlage4"/>
        </w:rPr>
      </w:pPr>
    </w:p>
    <w:p w14:paraId="0DECF12C" w14:textId="31873444" w:rsidR="003948AC" w:rsidRDefault="00497E31" w:rsidP="00B33D81">
      <w:pPr>
        <w:spacing w:line="360" w:lineRule="auto"/>
        <w:jc w:val="both"/>
        <w:rPr>
          <w:rStyle w:val="Formatvorlage4"/>
        </w:rPr>
      </w:pPr>
      <w:r>
        <w:rPr>
          <w:rStyle w:val="Formatvorlage4"/>
        </w:rPr>
        <w:t>50 komplette Trikotsätze – für 14 Fel</w:t>
      </w:r>
      <w:r w:rsidR="001D28C8">
        <w:rPr>
          <w:rStyle w:val="Formatvorlage4"/>
        </w:rPr>
        <w:t>d</w:t>
      </w:r>
      <w:r>
        <w:rPr>
          <w:rStyle w:val="Formatvorlage4"/>
        </w:rPr>
        <w:t xml:space="preserve">spieler und Torwart </w:t>
      </w:r>
      <w:r w:rsidR="007A319C">
        <w:rPr>
          <w:rStyle w:val="Formatvorlage4"/>
        </w:rPr>
        <w:t xml:space="preserve">– stellen </w:t>
      </w:r>
      <w:r>
        <w:rPr>
          <w:rStyle w:val="Formatvorlage4"/>
        </w:rPr>
        <w:t xml:space="preserve">die Farbenprofis im Rahmen der gemeinsamen Aktion </w:t>
      </w:r>
      <w:r w:rsidR="001D28C8">
        <w:rPr>
          <w:rStyle w:val="Formatvorlage4"/>
        </w:rPr>
        <w:t xml:space="preserve">„Deine 11 gewinnt“ zur Verfügung. Die Betreuer und Aktiven der Vereinsfußballer konnten die Bewerbungen um jeweils einen Satz Teamtrikots in </w:t>
      </w:r>
      <w:r w:rsidR="007A319C">
        <w:rPr>
          <w:rStyle w:val="Formatvorlage4"/>
        </w:rPr>
        <w:t>i</w:t>
      </w:r>
      <w:r w:rsidR="001D28C8">
        <w:rPr>
          <w:rStyle w:val="Formatvorlage4"/>
        </w:rPr>
        <w:t xml:space="preserve">hrem Baumarkt erhalten und weiterleiten lassen. </w:t>
      </w:r>
    </w:p>
    <w:p w14:paraId="5E90BBC7" w14:textId="77777777" w:rsidR="007A319C" w:rsidRDefault="007A319C" w:rsidP="00B33D81">
      <w:pPr>
        <w:spacing w:line="360" w:lineRule="auto"/>
        <w:jc w:val="both"/>
        <w:rPr>
          <w:rStyle w:val="Formatvorlage4"/>
        </w:rPr>
      </w:pPr>
    </w:p>
    <w:p w14:paraId="22C1A38A" w14:textId="19345FAD" w:rsidR="001D28C8" w:rsidRPr="008F5884" w:rsidRDefault="001D28C8" w:rsidP="0047020A">
      <w:pPr>
        <w:spacing w:line="360" w:lineRule="auto"/>
        <w:jc w:val="both"/>
        <w:rPr>
          <w:rStyle w:val="Formatvorlage4"/>
        </w:rPr>
      </w:pPr>
      <w:r>
        <w:rPr>
          <w:rStyle w:val="Formatvorlage4"/>
        </w:rPr>
        <w:t>Fortuna strahlt im Sa</w:t>
      </w:r>
      <w:r w:rsidR="0047020A">
        <w:rPr>
          <w:rStyle w:val="Formatvorlage4"/>
        </w:rPr>
        <w:t>u</w:t>
      </w:r>
      <w:r>
        <w:rPr>
          <w:rStyle w:val="Formatvorlage4"/>
        </w:rPr>
        <w:t xml:space="preserve">erland: </w:t>
      </w:r>
      <w:r w:rsidR="0047020A" w:rsidRPr="0047020A">
        <w:rPr>
          <w:sz w:val="24"/>
        </w:rPr>
        <w:t xml:space="preserve">Rene Cordes, der für seinen Verein JSG </w:t>
      </w:r>
      <w:proofErr w:type="spellStart"/>
      <w:r w:rsidR="0047020A" w:rsidRPr="0047020A">
        <w:rPr>
          <w:sz w:val="24"/>
        </w:rPr>
        <w:t>Winterberg-Züschen</w:t>
      </w:r>
      <w:proofErr w:type="spellEnd"/>
      <w:r w:rsidR="0047020A">
        <w:rPr>
          <w:sz w:val="24"/>
        </w:rPr>
        <w:t xml:space="preserve"> </w:t>
      </w:r>
      <w:r w:rsidR="007A319C">
        <w:rPr>
          <w:sz w:val="24"/>
        </w:rPr>
        <w:t xml:space="preserve">an der Aktion beim WERKERS WELT </w:t>
      </w:r>
      <w:proofErr w:type="spellStart"/>
      <w:r w:rsidR="0047020A" w:rsidRPr="0047020A">
        <w:rPr>
          <w:sz w:val="24"/>
        </w:rPr>
        <w:t>Müllenhoff</w:t>
      </w:r>
      <w:proofErr w:type="spellEnd"/>
      <w:r w:rsidR="0047020A">
        <w:rPr>
          <w:sz w:val="24"/>
        </w:rPr>
        <w:t xml:space="preserve"> in Winterberg </w:t>
      </w:r>
      <w:r w:rsidR="007A319C">
        <w:rPr>
          <w:sz w:val="24"/>
        </w:rPr>
        <w:t>teilnahm</w:t>
      </w:r>
      <w:r w:rsidR="0047020A">
        <w:rPr>
          <w:sz w:val="24"/>
        </w:rPr>
        <w:t>, gehört zu den glücklichen Gewinnern</w:t>
      </w:r>
      <w:r w:rsidR="007A319C">
        <w:rPr>
          <w:sz w:val="24"/>
        </w:rPr>
        <w:t xml:space="preserve">. So </w:t>
      </w:r>
      <w:r w:rsidR="0047020A">
        <w:rPr>
          <w:sz w:val="24"/>
        </w:rPr>
        <w:t xml:space="preserve">konnten die Jugendkicker jetzt ihre hochwertigen Teamtrikots von Geschäftsführer Andreas Wiese und Abteilungsleiter Matthias </w:t>
      </w:r>
      <w:proofErr w:type="spellStart"/>
      <w:r w:rsidR="0047020A">
        <w:rPr>
          <w:sz w:val="24"/>
        </w:rPr>
        <w:t>Krevet</w:t>
      </w:r>
      <w:proofErr w:type="spellEnd"/>
      <w:r w:rsidR="0047020A">
        <w:rPr>
          <w:sz w:val="24"/>
        </w:rPr>
        <w:t xml:space="preserve"> entgegennehmen</w:t>
      </w:r>
      <w:r w:rsidR="0047020A" w:rsidRPr="0047020A">
        <w:rPr>
          <w:sz w:val="24"/>
        </w:rPr>
        <w:t>.</w:t>
      </w:r>
      <w:r w:rsidR="0047020A">
        <w:rPr>
          <w:sz w:val="24"/>
        </w:rPr>
        <w:t xml:space="preserve"> Klar, dass der Nachwuchs auch jede Menge gute Wünsche für die neue Spielzeit mit auf den Weg bekam.</w:t>
      </w:r>
    </w:p>
    <w:p w14:paraId="07F151CE" w14:textId="77777777" w:rsidR="00987D99" w:rsidRDefault="00987D99" w:rsidP="00B33D81">
      <w:pPr>
        <w:spacing w:line="360" w:lineRule="auto"/>
        <w:jc w:val="both"/>
        <w:rPr>
          <w:rStyle w:val="Formatvorlage4"/>
        </w:rPr>
      </w:pPr>
    </w:p>
    <w:p w14:paraId="55ECE2CD" w14:textId="4FDC13D7" w:rsidR="00B96199" w:rsidRDefault="007C59F5" w:rsidP="00B33D81">
      <w:pPr>
        <w:spacing w:line="360" w:lineRule="auto"/>
        <w:jc w:val="both"/>
        <w:rPr>
          <w:rStyle w:val="Formatvorlage4"/>
        </w:rPr>
      </w:pPr>
      <w:r>
        <w:rPr>
          <w:rStyle w:val="Formatvorlage4"/>
        </w:rPr>
        <w:t>1.163</w:t>
      </w:r>
      <w:r w:rsidR="00E02E9D">
        <w:rPr>
          <w:rStyle w:val="Formatvorlage4"/>
        </w:rPr>
        <w:t xml:space="preserve"> Zeichen</w:t>
      </w:r>
      <w:bookmarkStart w:id="0" w:name="_GoBack"/>
      <w:bookmarkEnd w:id="0"/>
    </w:p>
    <w:p w14:paraId="7FE985F1" w14:textId="4FE5E39B" w:rsidR="002E1100" w:rsidRDefault="002E1100" w:rsidP="00B33D81">
      <w:pPr>
        <w:rPr>
          <w:rStyle w:val="Formatvorlage4"/>
        </w:rPr>
      </w:pPr>
    </w:p>
    <w:p w14:paraId="3A1BB658" w14:textId="77777777" w:rsidR="007C59F5" w:rsidRDefault="007C59F5" w:rsidP="00B33D81">
      <w:pPr>
        <w:rPr>
          <w:rStyle w:val="Formatvorlage4"/>
        </w:rPr>
      </w:pPr>
    </w:p>
    <w:p w14:paraId="7BC5A6B0" w14:textId="4AE6B766" w:rsidR="00E91B46" w:rsidRPr="007C59F5" w:rsidRDefault="002E1100" w:rsidP="00B33D81">
      <w:pPr>
        <w:rPr>
          <w:rStyle w:val="Formatvorlage4"/>
          <w:b/>
        </w:rPr>
      </w:pPr>
      <w:r w:rsidRPr="007C59F5">
        <w:rPr>
          <w:rStyle w:val="Formatvorlage4"/>
          <w:b/>
        </w:rPr>
        <w:t>Bildunterschrift:</w:t>
      </w:r>
    </w:p>
    <w:p w14:paraId="2F5FCCD5" w14:textId="77777777" w:rsidR="007C59F5" w:rsidRDefault="007C59F5" w:rsidP="00B33D81">
      <w:pPr>
        <w:rPr>
          <w:rStyle w:val="Formatvorlage4"/>
        </w:rPr>
      </w:pPr>
    </w:p>
    <w:p w14:paraId="0941D336" w14:textId="30649E61" w:rsidR="007C59F5" w:rsidRPr="007C59F5" w:rsidRDefault="007C59F5" w:rsidP="00B33D81">
      <w:pPr>
        <w:rPr>
          <w:rStyle w:val="Formatvorlage4"/>
          <w:b/>
        </w:rPr>
      </w:pPr>
      <w:r>
        <w:rPr>
          <w:rStyle w:val="Formatvorlage4"/>
          <w:b/>
        </w:rPr>
        <w:t>Team1.jp</w:t>
      </w:r>
      <w:r w:rsidRPr="007C59F5">
        <w:rPr>
          <w:rStyle w:val="Formatvorlage4"/>
          <w:b/>
        </w:rPr>
        <w:t>g</w:t>
      </w:r>
    </w:p>
    <w:p w14:paraId="6898B46E" w14:textId="24630945" w:rsidR="00000F0F" w:rsidRDefault="008E7CB9" w:rsidP="00B33D81">
      <w:pPr>
        <w:rPr>
          <w:rStyle w:val="Formatvorlage4"/>
        </w:rPr>
      </w:pPr>
      <w:r>
        <w:rPr>
          <w:rStyle w:val="Formatvorlage4"/>
        </w:rPr>
        <w:t>Freude übers neue Teamtrikot bei den Jugendkickern der</w:t>
      </w:r>
      <w:r w:rsidR="00BA7DF4">
        <w:rPr>
          <w:rStyle w:val="Formatvorlage4"/>
        </w:rPr>
        <w:t xml:space="preserve"> JSG-</w:t>
      </w:r>
      <w:proofErr w:type="spellStart"/>
      <w:r w:rsidR="00BA7DF4">
        <w:rPr>
          <w:rStyle w:val="Formatvorlage4"/>
        </w:rPr>
        <w:t>Winterber</w:t>
      </w:r>
      <w:proofErr w:type="spellEnd"/>
      <w:r w:rsidR="00BA7DF4">
        <w:rPr>
          <w:rStyle w:val="Formatvorlage4"/>
        </w:rPr>
        <w:t>-</w:t>
      </w:r>
      <w:proofErr w:type="spellStart"/>
      <w:r w:rsidR="00BA7DF4">
        <w:rPr>
          <w:rStyle w:val="Formatvorlage4"/>
        </w:rPr>
        <w:t>Züschen</w:t>
      </w:r>
      <w:proofErr w:type="spellEnd"/>
      <w:r w:rsidR="00BA7DF4">
        <w:rPr>
          <w:rStyle w:val="Formatvorlage4"/>
        </w:rPr>
        <w:t xml:space="preserve">. WERKERS </w:t>
      </w:r>
      <w:r>
        <w:rPr>
          <w:rStyle w:val="Formatvorlage4"/>
        </w:rPr>
        <w:t>WELT-Geschäftsführer</w:t>
      </w:r>
      <w:r w:rsidR="002E1100">
        <w:rPr>
          <w:rStyle w:val="Formatvorlage4"/>
        </w:rPr>
        <w:t xml:space="preserve"> Andreas Wiese (r.) und Abteilungsleiter </w:t>
      </w:r>
      <w:proofErr w:type="spellStart"/>
      <w:r w:rsidR="002E1100">
        <w:rPr>
          <w:rStyle w:val="Formatvorlage4"/>
        </w:rPr>
        <w:t>Matthais</w:t>
      </w:r>
      <w:proofErr w:type="spellEnd"/>
      <w:r w:rsidR="002E1100">
        <w:rPr>
          <w:rStyle w:val="Formatvorlage4"/>
        </w:rPr>
        <w:t xml:space="preserve"> </w:t>
      </w:r>
      <w:proofErr w:type="spellStart"/>
      <w:r w:rsidR="002E1100">
        <w:rPr>
          <w:rStyle w:val="Formatvorlage4"/>
        </w:rPr>
        <w:t>Krevet</w:t>
      </w:r>
      <w:proofErr w:type="spellEnd"/>
      <w:r w:rsidR="002E1100">
        <w:rPr>
          <w:rStyle w:val="Formatvorlage4"/>
        </w:rPr>
        <w:t xml:space="preserve"> (l.) übergaben den Gewinn an Teambetreuer Rene</w:t>
      </w:r>
      <w:r w:rsidR="007A319C">
        <w:rPr>
          <w:rStyle w:val="Formatvorlage4"/>
        </w:rPr>
        <w:t xml:space="preserve"> </w:t>
      </w:r>
      <w:r w:rsidR="002E1100">
        <w:rPr>
          <w:rStyle w:val="Formatvorlage4"/>
        </w:rPr>
        <w:t>Cordes (M.)</w:t>
      </w:r>
    </w:p>
    <w:p w14:paraId="512D604A" w14:textId="77777777" w:rsidR="007C59F5" w:rsidRDefault="007C59F5" w:rsidP="00B33D81">
      <w:pPr>
        <w:rPr>
          <w:rStyle w:val="Formatvorlage4"/>
        </w:rPr>
      </w:pPr>
    </w:p>
    <w:p w14:paraId="454EE1F6" w14:textId="0BFDC2CC" w:rsidR="0067060B" w:rsidRPr="00134E14" w:rsidRDefault="00134E14" w:rsidP="00B33D81">
      <w:pPr>
        <w:rPr>
          <w:rStyle w:val="Formatvorlage4"/>
          <w:sz w:val="22"/>
        </w:rPr>
      </w:pPr>
      <w:r>
        <w:rPr>
          <w:rStyle w:val="Formatvorlage4"/>
          <w:sz w:val="22"/>
        </w:rPr>
        <w:t>Foto: hagebau (Abdruck honorarfrei)</w:t>
      </w:r>
    </w:p>
    <w:p w14:paraId="7E3F79D3" w14:textId="54D3CBC7" w:rsidR="007C59F5" w:rsidRDefault="007C59F5">
      <w:pPr>
        <w:spacing w:after="200" w:line="276" w:lineRule="auto"/>
        <w:rPr>
          <w:rStyle w:val="Formatvorlage4"/>
        </w:rPr>
      </w:pPr>
      <w:r>
        <w:rPr>
          <w:rStyle w:val="Formatvorlage4"/>
        </w:rPr>
        <w:br w:type="page"/>
      </w:r>
    </w:p>
    <w:p w14:paraId="5C3D636A" w14:textId="77777777" w:rsidR="00134E14" w:rsidRDefault="00134E14" w:rsidP="00B33D81">
      <w:pPr>
        <w:rPr>
          <w:rStyle w:val="Formatvorlage4"/>
        </w:rPr>
      </w:pPr>
    </w:p>
    <w:p w14:paraId="64317D39" w14:textId="61243A8D" w:rsidR="00134E14" w:rsidRPr="00611523" w:rsidRDefault="00134E14" w:rsidP="00450274">
      <w:pPr>
        <w:rPr>
          <w:rFonts w:cs="Arial"/>
          <w:szCs w:val="24"/>
        </w:rPr>
      </w:pPr>
      <w:r>
        <w:rPr>
          <w:rFonts w:cs="Arial"/>
          <w:b/>
          <w:szCs w:val="24"/>
        </w:rPr>
        <w:t>hagebau Gruppe</w:t>
      </w:r>
    </w:p>
    <w:p w14:paraId="599DF15C" w14:textId="7FFA20E0"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14:paraId="1B4147B7" w14:textId="09E6F253"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14:paraId="32690389" w14:textId="1EE8600C"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14:paraId="01B96043" w14:textId="4D08275C"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14:paraId="3FAE9460" w14:textId="0D6CF873"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14:paraId="277EFCE6" w14:textId="32679BDB" w:rsidR="00422A61" w:rsidRDefault="00422A61" w:rsidP="00B33D81">
      <w:pPr>
        <w:rPr>
          <w:rStyle w:val="Formatvorlage4"/>
        </w:rPr>
      </w:pPr>
    </w:p>
    <w:p w14:paraId="4DB8BBC0" w14:textId="32C9636C"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14:paraId="4307976E" w14:textId="599BDD14" w:rsidR="00134E14" w:rsidRPr="00487F33" w:rsidRDefault="00134E14" w:rsidP="00B33D81">
      <w:pPr>
        <w:rPr>
          <w:rStyle w:val="Formatvorlage7"/>
          <w:sz w:val="20"/>
          <w:szCs w:val="20"/>
        </w:rPr>
      </w:pPr>
    </w:p>
    <w:p w14:paraId="15493945" w14:textId="24BAE707" w:rsidR="00134E14" w:rsidRDefault="00473864" w:rsidP="00B33D81">
      <w:pPr>
        <w:spacing w:line="276" w:lineRule="auto"/>
        <w:rPr>
          <w:rStyle w:val="Formatvorlage4"/>
          <w:sz w:val="20"/>
          <w:szCs w:val="20"/>
        </w:rPr>
      </w:pPr>
      <w:r>
        <w:rPr>
          <w:rStyle w:val="Formatvorlage4"/>
          <w:sz w:val="20"/>
          <w:szCs w:val="20"/>
        </w:rPr>
        <w:t>Nina Lemmerz-Sickert</w:t>
      </w:r>
      <w:r w:rsidR="00134E14" w:rsidRPr="00487F33">
        <w:rPr>
          <w:rStyle w:val="Formatvorlage4"/>
          <w:sz w:val="20"/>
          <w:szCs w:val="20"/>
        </w:rPr>
        <w:t xml:space="preserve"> </w:t>
      </w:r>
    </w:p>
    <w:p w14:paraId="3526CB88" w14:textId="1B16DD78" w:rsidR="00134E14" w:rsidRDefault="00473864" w:rsidP="00B33D81">
      <w:pPr>
        <w:spacing w:line="276" w:lineRule="auto"/>
        <w:rPr>
          <w:rStyle w:val="Formatvorlage4"/>
          <w:sz w:val="20"/>
          <w:szCs w:val="20"/>
        </w:rPr>
      </w:pPr>
      <w:r>
        <w:rPr>
          <w:rStyle w:val="Formatvorlage4"/>
          <w:sz w:val="20"/>
          <w:szCs w:val="20"/>
        </w:rPr>
        <w:t>Abteilungsl</w:t>
      </w:r>
      <w:r w:rsidR="00134E14">
        <w:rPr>
          <w:rStyle w:val="Formatvorlage4"/>
          <w:sz w:val="20"/>
          <w:szCs w:val="20"/>
        </w:rPr>
        <w:t>eitung Unternehmenskommunikation</w:t>
      </w:r>
    </w:p>
    <w:p w14:paraId="2C5AF47A" w14:textId="62241D86" w:rsidR="00134E14" w:rsidRPr="00487F33" w:rsidRDefault="00473864" w:rsidP="00B33D81">
      <w:pPr>
        <w:spacing w:line="276" w:lineRule="auto"/>
        <w:rPr>
          <w:rStyle w:val="Formatvorlage4"/>
          <w:sz w:val="20"/>
          <w:szCs w:val="20"/>
        </w:rPr>
      </w:pPr>
      <w:r>
        <w:rPr>
          <w:rStyle w:val="Formatvorlage4"/>
          <w:sz w:val="20"/>
          <w:szCs w:val="20"/>
        </w:rPr>
        <w:t xml:space="preserve">stv. </w:t>
      </w:r>
      <w:r w:rsidR="00134E14">
        <w:rPr>
          <w:rStyle w:val="Formatvorlage4"/>
          <w:sz w:val="20"/>
          <w:szCs w:val="20"/>
        </w:rPr>
        <w:t>Pressesprecher</w:t>
      </w:r>
      <w:r>
        <w:rPr>
          <w:rStyle w:val="Formatvorlage4"/>
          <w:sz w:val="20"/>
          <w:szCs w:val="20"/>
        </w:rPr>
        <w:t>in</w:t>
      </w:r>
    </w:p>
    <w:p w14:paraId="3861BE84" w14:textId="7904914E" w:rsidR="00134E14" w:rsidRDefault="00134E14" w:rsidP="00B33D81">
      <w:pPr>
        <w:spacing w:line="276" w:lineRule="auto"/>
        <w:rPr>
          <w:rStyle w:val="Formatvorlage4"/>
          <w:sz w:val="20"/>
          <w:szCs w:val="20"/>
        </w:rPr>
      </w:pPr>
    </w:p>
    <w:p w14:paraId="18D6B1C3" w14:textId="240E56AA" w:rsidR="00134E14" w:rsidRDefault="00134E14" w:rsidP="00B33D81">
      <w:pPr>
        <w:spacing w:line="276" w:lineRule="auto"/>
        <w:rPr>
          <w:rStyle w:val="Formatvorlage4"/>
          <w:sz w:val="20"/>
          <w:szCs w:val="20"/>
        </w:rPr>
      </w:pPr>
      <w:r w:rsidRPr="00487F33">
        <w:rPr>
          <w:rStyle w:val="Formatvorlage4"/>
          <w:sz w:val="20"/>
          <w:szCs w:val="20"/>
        </w:rPr>
        <w:t xml:space="preserve">hagebau </w:t>
      </w:r>
    </w:p>
    <w:p w14:paraId="7F6E3737" w14:textId="51A573B0"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14:paraId="42492DB8" w14:textId="6505E84B" w:rsidR="00134E14" w:rsidRDefault="00134E14" w:rsidP="00B33D81">
      <w:pPr>
        <w:spacing w:line="276" w:lineRule="auto"/>
        <w:rPr>
          <w:rStyle w:val="Formatvorlage4"/>
          <w:sz w:val="20"/>
          <w:szCs w:val="20"/>
        </w:rPr>
      </w:pPr>
    </w:p>
    <w:p w14:paraId="0C6BC5B0" w14:textId="23CAF833" w:rsidR="00134E14" w:rsidRDefault="00134E14" w:rsidP="00B33D81">
      <w:pPr>
        <w:spacing w:line="276" w:lineRule="auto"/>
        <w:rPr>
          <w:rStyle w:val="Formatvorlage4"/>
          <w:sz w:val="20"/>
          <w:szCs w:val="20"/>
        </w:rPr>
      </w:pPr>
      <w:r>
        <w:rPr>
          <w:rStyle w:val="Formatvorlage4"/>
          <w:sz w:val="20"/>
          <w:szCs w:val="20"/>
        </w:rPr>
        <w:t>Celler Str. 47</w:t>
      </w:r>
    </w:p>
    <w:p w14:paraId="1D8B9C40" w14:textId="12EF3C03" w:rsidR="00134E14" w:rsidRPr="00E869A4" w:rsidRDefault="00134E14" w:rsidP="00B33D81">
      <w:pPr>
        <w:spacing w:line="276" w:lineRule="auto"/>
        <w:rPr>
          <w:rStyle w:val="Formatvorlage4"/>
          <w:sz w:val="20"/>
          <w:szCs w:val="20"/>
        </w:rPr>
      </w:pPr>
      <w:r>
        <w:rPr>
          <w:rStyle w:val="Formatvorlage4"/>
          <w:sz w:val="20"/>
          <w:szCs w:val="20"/>
        </w:rPr>
        <w:t>29614 Soltau</w:t>
      </w:r>
    </w:p>
    <w:p w14:paraId="0FF5F648" w14:textId="6F536DC0" w:rsidR="00134E14" w:rsidRPr="00E869A4" w:rsidRDefault="00134E14" w:rsidP="00B33D81">
      <w:pPr>
        <w:spacing w:line="276" w:lineRule="auto"/>
        <w:rPr>
          <w:rStyle w:val="Formatvorlage4"/>
          <w:sz w:val="20"/>
          <w:szCs w:val="20"/>
        </w:rPr>
      </w:pPr>
      <w:r>
        <w:rPr>
          <w:rStyle w:val="Formatvorlage4"/>
          <w:sz w:val="20"/>
          <w:szCs w:val="20"/>
        </w:rPr>
        <w:t>Telefon: +49 5191 802-</w:t>
      </w:r>
      <w:r w:rsidR="00473864">
        <w:rPr>
          <w:rStyle w:val="Formatvorlage4"/>
          <w:sz w:val="20"/>
          <w:szCs w:val="20"/>
        </w:rPr>
        <w:t>879</w:t>
      </w:r>
    </w:p>
    <w:p w14:paraId="69F5D004" w14:textId="6696D901" w:rsidR="00134E14" w:rsidRDefault="00134E14" w:rsidP="00B33D81">
      <w:pPr>
        <w:spacing w:line="276" w:lineRule="auto"/>
        <w:rPr>
          <w:rStyle w:val="Formatvorlage4"/>
          <w:sz w:val="20"/>
          <w:szCs w:val="20"/>
        </w:rPr>
      </w:pPr>
      <w:r w:rsidRPr="00E869A4">
        <w:rPr>
          <w:rStyle w:val="Formatvorlage4"/>
          <w:sz w:val="20"/>
          <w:szCs w:val="20"/>
        </w:rPr>
        <w:t>Telefax: +49 5191 98664-</w:t>
      </w:r>
      <w:r w:rsidR="00473864">
        <w:rPr>
          <w:rStyle w:val="Formatvorlage4"/>
          <w:sz w:val="20"/>
          <w:szCs w:val="20"/>
        </w:rPr>
        <w:t>879</w:t>
      </w:r>
    </w:p>
    <w:p w14:paraId="163A1B92" w14:textId="3950747A" w:rsidR="00134E14" w:rsidRPr="00E869A4" w:rsidRDefault="00134E14" w:rsidP="00B33D81">
      <w:pPr>
        <w:spacing w:line="276" w:lineRule="auto"/>
        <w:rPr>
          <w:rStyle w:val="Formatvorlage4"/>
          <w:sz w:val="20"/>
          <w:szCs w:val="20"/>
        </w:rPr>
      </w:pPr>
      <w:r>
        <w:rPr>
          <w:rStyle w:val="Formatvorlage4"/>
          <w:sz w:val="20"/>
          <w:szCs w:val="20"/>
        </w:rPr>
        <w:t>Mobil: +49 1</w:t>
      </w:r>
      <w:r w:rsidR="00473864">
        <w:rPr>
          <w:rStyle w:val="Formatvorlage4"/>
          <w:sz w:val="20"/>
          <w:szCs w:val="20"/>
        </w:rPr>
        <w:t xml:space="preserve">60 223 99 99 </w:t>
      </w:r>
    </w:p>
    <w:p w14:paraId="4E407C04" w14:textId="2D283734"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sidR="00473864">
        <w:rPr>
          <w:rStyle w:val="Formatvorlage4"/>
          <w:sz w:val="20"/>
          <w:szCs w:val="20"/>
        </w:rPr>
        <w:t>nina.lemmerz-sickert</w:t>
      </w:r>
      <w:r w:rsidRPr="00E869A4">
        <w:rPr>
          <w:rStyle w:val="Formatvorlage4"/>
          <w:sz w:val="20"/>
          <w:szCs w:val="20"/>
        </w:rPr>
        <w:t>@hagebau.com</w:t>
      </w:r>
    </w:p>
    <w:p w14:paraId="1AE28657" w14:textId="2EBEAB29"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8"/>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AA30E" w14:textId="77777777" w:rsidR="00A80B19" w:rsidRDefault="00A80B19" w:rsidP="008F126E">
      <w:r>
        <w:separator/>
      </w:r>
    </w:p>
  </w:endnote>
  <w:endnote w:type="continuationSeparator" w:id="0">
    <w:p w14:paraId="11C45283" w14:textId="77777777" w:rsidR="00A80B19" w:rsidRDefault="00A80B19"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B5868" w14:textId="77777777" w:rsidR="00A80B19" w:rsidRDefault="00A80B19" w:rsidP="008F126E">
      <w:r>
        <w:separator/>
      </w:r>
    </w:p>
  </w:footnote>
  <w:footnote w:type="continuationSeparator" w:id="0">
    <w:p w14:paraId="38BA6045" w14:textId="77777777" w:rsidR="00A80B19" w:rsidRDefault="00A80B19"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63C8E" w14:textId="77777777"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C56C4D5" wp14:editId="07C9FAC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7DC33D" w14:textId="77777777"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14:paraId="17B7E915" w14:textId="77777777"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4B"/>
    <w:rsid w:val="00000F0F"/>
    <w:rsid w:val="00016813"/>
    <w:rsid w:val="00051A5A"/>
    <w:rsid w:val="000D49CE"/>
    <w:rsid w:val="000F1EA2"/>
    <w:rsid w:val="00134E14"/>
    <w:rsid w:val="0016668E"/>
    <w:rsid w:val="00191F25"/>
    <w:rsid w:val="001B399E"/>
    <w:rsid w:val="001D28C8"/>
    <w:rsid w:val="001E68A6"/>
    <w:rsid w:val="001F5555"/>
    <w:rsid w:val="0023201D"/>
    <w:rsid w:val="00263506"/>
    <w:rsid w:val="00263A91"/>
    <w:rsid w:val="00290F81"/>
    <w:rsid w:val="002B5376"/>
    <w:rsid w:val="002E1100"/>
    <w:rsid w:val="003648C1"/>
    <w:rsid w:val="0038673C"/>
    <w:rsid w:val="003948AC"/>
    <w:rsid w:val="003B698C"/>
    <w:rsid w:val="00422A61"/>
    <w:rsid w:val="0044065F"/>
    <w:rsid w:val="00450274"/>
    <w:rsid w:val="0047020A"/>
    <w:rsid w:val="00473864"/>
    <w:rsid w:val="00487F33"/>
    <w:rsid w:val="00497E31"/>
    <w:rsid w:val="004D5423"/>
    <w:rsid w:val="005657EB"/>
    <w:rsid w:val="0059181F"/>
    <w:rsid w:val="005A227F"/>
    <w:rsid w:val="00617638"/>
    <w:rsid w:val="0067060B"/>
    <w:rsid w:val="00757616"/>
    <w:rsid w:val="007A319C"/>
    <w:rsid w:val="007C59F5"/>
    <w:rsid w:val="0080744B"/>
    <w:rsid w:val="00820FCD"/>
    <w:rsid w:val="00880057"/>
    <w:rsid w:val="008D2980"/>
    <w:rsid w:val="008E4735"/>
    <w:rsid w:val="008E7CB9"/>
    <w:rsid w:val="008F126E"/>
    <w:rsid w:val="008F5884"/>
    <w:rsid w:val="00915DB6"/>
    <w:rsid w:val="0093002E"/>
    <w:rsid w:val="00987D99"/>
    <w:rsid w:val="0099224B"/>
    <w:rsid w:val="009A005A"/>
    <w:rsid w:val="00A1520E"/>
    <w:rsid w:val="00A322F7"/>
    <w:rsid w:val="00A3690A"/>
    <w:rsid w:val="00A37949"/>
    <w:rsid w:val="00A40813"/>
    <w:rsid w:val="00A80B19"/>
    <w:rsid w:val="00B33D81"/>
    <w:rsid w:val="00B47E69"/>
    <w:rsid w:val="00B901E3"/>
    <w:rsid w:val="00B96199"/>
    <w:rsid w:val="00BA7DF4"/>
    <w:rsid w:val="00BD747B"/>
    <w:rsid w:val="00BE04DC"/>
    <w:rsid w:val="00BF713A"/>
    <w:rsid w:val="00C63009"/>
    <w:rsid w:val="00C72061"/>
    <w:rsid w:val="00CA0C4C"/>
    <w:rsid w:val="00D135B9"/>
    <w:rsid w:val="00D86A33"/>
    <w:rsid w:val="00DA44AB"/>
    <w:rsid w:val="00DB5815"/>
    <w:rsid w:val="00DF7409"/>
    <w:rsid w:val="00E02E9D"/>
    <w:rsid w:val="00E142AD"/>
    <w:rsid w:val="00E869A4"/>
    <w:rsid w:val="00E91B46"/>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B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62F9E-224A-45BB-BCDD-6EC9E790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3305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Jörn Brüningholt</dc:creator>
  <cp:lastModifiedBy>Stefanie Ostendorf</cp:lastModifiedBy>
  <cp:revision>4</cp:revision>
  <cp:lastPrinted>2016-10-24T06:17:00Z</cp:lastPrinted>
  <dcterms:created xsi:type="dcterms:W3CDTF">2016-10-24T06:14:00Z</dcterms:created>
  <dcterms:modified xsi:type="dcterms:W3CDTF">2016-10-24T06:18:00Z</dcterms:modified>
</cp:coreProperties>
</file>