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B2C13" w:rsidRDefault="00A322F7" w:rsidP="007368A7">
      <w:pPr>
        <w:spacing w:before="100" w:beforeAutospacing="1" w:after="100" w:afterAutospacing="1" w:line="360" w:lineRule="auto"/>
        <w:rPr>
          <w:rFonts w:cs="Arial"/>
          <w:sz w:val="26"/>
          <w:szCs w:val="26"/>
        </w:rPr>
      </w:pPr>
      <w:r w:rsidRPr="002B2C13">
        <w:rPr>
          <w:rFonts w:cs="Arial"/>
          <w:sz w:val="26"/>
          <w:szCs w:val="26"/>
        </w:rPr>
        <w:t>Presse-Information</w:t>
      </w:r>
    </w:p>
    <w:p w:rsidR="00DF22A4" w:rsidRDefault="00DF22A4" w:rsidP="007368A7">
      <w:pPr>
        <w:ind w:right="284"/>
        <w:rPr>
          <w:rFonts w:cs="Arial"/>
          <w:sz w:val="36"/>
        </w:rPr>
      </w:pPr>
      <w:r>
        <w:rPr>
          <w:rFonts w:cs="Arial"/>
          <w:sz w:val="36"/>
        </w:rPr>
        <w:t xml:space="preserve">hagebau: </w:t>
      </w:r>
      <w:bookmarkStart w:id="0" w:name="_GoBack"/>
      <w:r>
        <w:rPr>
          <w:rFonts w:cs="Arial"/>
          <w:sz w:val="36"/>
        </w:rPr>
        <w:t>Esper erhält Gesamtprokura</w:t>
      </w:r>
    </w:p>
    <w:bookmarkEnd w:id="0"/>
    <w:p w:rsidR="007254F1" w:rsidRDefault="007254F1" w:rsidP="007368A7">
      <w:pPr>
        <w:ind w:right="1797"/>
        <w:rPr>
          <w:rFonts w:cs="Arial"/>
          <w:sz w:val="26"/>
          <w:szCs w:val="26"/>
        </w:rPr>
      </w:pPr>
    </w:p>
    <w:p w:rsidR="007368A7" w:rsidRPr="003537A6" w:rsidRDefault="007368A7" w:rsidP="007368A7">
      <w:pPr>
        <w:ind w:right="1797"/>
        <w:rPr>
          <w:rFonts w:cs="Arial"/>
          <w:sz w:val="26"/>
          <w:szCs w:val="26"/>
        </w:rPr>
      </w:pPr>
    </w:p>
    <w:p w:rsidR="00DF22A4" w:rsidRDefault="002F3712" w:rsidP="007368A7">
      <w:pPr>
        <w:spacing w:line="360" w:lineRule="auto"/>
        <w:ind w:right="284"/>
        <w:rPr>
          <w:rFonts w:cs="Arial"/>
          <w:b/>
          <w:sz w:val="24"/>
          <w:szCs w:val="24"/>
        </w:rPr>
      </w:pPr>
      <w:r>
        <w:rPr>
          <w:rFonts w:cs="Arial"/>
          <w:b/>
          <w:sz w:val="24"/>
          <w:szCs w:val="24"/>
        </w:rPr>
        <w:t>Soltau, 1</w:t>
      </w:r>
      <w:r w:rsidR="00F00342" w:rsidRPr="000D202A">
        <w:rPr>
          <w:rFonts w:cs="Arial"/>
          <w:b/>
          <w:sz w:val="24"/>
          <w:szCs w:val="24"/>
        </w:rPr>
        <w:t xml:space="preserve">. </w:t>
      </w:r>
      <w:r w:rsidR="00DF22A4">
        <w:rPr>
          <w:rFonts w:cs="Arial"/>
          <w:b/>
          <w:sz w:val="24"/>
          <w:szCs w:val="24"/>
        </w:rPr>
        <w:t xml:space="preserve">Oktober </w:t>
      </w:r>
      <w:r w:rsidR="00F00342" w:rsidRPr="000D202A">
        <w:rPr>
          <w:rFonts w:cs="Arial"/>
          <w:b/>
          <w:sz w:val="24"/>
          <w:szCs w:val="24"/>
        </w:rPr>
        <w:t>2015</w:t>
      </w:r>
      <w:r w:rsidR="00DF22A4">
        <w:rPr>
          <w:rFonts w:cs="Arial"/>
          <w:b/>
          <w:sz w:val="24"/>
          <w:szCs w:val="24"/>
        </w:rPr>
        <w:t>. Ralph Esper, Bereichsleiter Unternehmens</w:t>
      </w:r>
      <w:r w:rsidR="009A236F">
        <w:rPr>
          <w:rFonts w:cs="Arial"/>
          <w:b/>
          <w:sz w:val="24"/>
          <w:szCs w:val="24"/>
        </w:rPr>
        <w:t>-</w:t>
      </w:r>
      <w:r w:rsidR="00DF22A4">
        <w:rPr>
          <w:rFonts w:cs="Arial"/>
          <w:b/>
          <w:sz w:val="24"/>
          <w:szCs w:val="24"/>
        </w:rPr>
        <w:t>kommunikation der hagebau Gruppe, erh</w:t>
      </w:r>
      <w:r>
        <w:rPr>
          <w:rFonts w:cs="Arial"/>
          <w:b/>
          <w:sz w:val="24"/>
          <w:szCs w:val="24"/>
        </w:rPr>
        <w:t>äl</w:t>
      </w:r>
      <w:r w:rsidR="00DF22A4">
        <w:rPr>
          <w:rFonts w:cs="Arial"/>
          <w:b/>
          <w:sz w:val="24"/>
          <w:szCs w:val="24"/>
        </w:rPr>
        <w:t xml:space="preserve">t mit Wirkung zum 1. Oktober </w:t>
      </w:r>
      <w:r>
        <w:rPr>
          <w:rFonts w:cs="Arial"/>
          <w:b/>
          <w:sz w:val="24"/>
          <w:szCs w:val="24"/>
        </w:rPr>
        <w:t xml:space="preserve">2015 </w:t>
      </w:r>
      <w:r w:rsidR="00DF22A4">
        <w:rPr>
          <w:rFonts w:cs="Arial"/>
          <w:b/>
          <w:sz w:val="24"/>
          <w:szCs w:val="24"/>
        </w:rPr>
        <w:t xml:space="preserve">Gesamtprokura für die hagebau Handelsgesellschaft mbH &amp; Co. KG. </w:t>
      </w:r>
    </w:p>
    <w:p w:rsidR="007254F1" w:rsidRDefault="007254F1" w:rsidP="007368A7">
      <w:pPr>
        <w:spacing w:line="360" w:lineRule="auto"/>
        <w:ind w:right="284"/>
        <w:rPr>
          <w:rFonts w:cs="Arial"/>
          <w:sz w:val="24"/>
          <w:szCs w:val="24"/>
        </w:rPr>
      </w:pPr>
    </w:p>
    <w:p w:rsidR="002F3712" w:rsidRDefault="002F3712" w:rsidP="007368A7">
      <w:pPr>
        <w:spacing w:line="360" w:lineRule="auto"/>
        <w:ind w:right="284"/>
        <w:rPr>
          <w:rFonts w:cs="Arial"/>
          <w:sz w:val="24"/>
          <w:szCs w:val="24"/>
        </w:rPr>
      </w:pPr>
      <w:r>
        <w:rPr>
          <w:rFonts w:cs="Arial"/>
          <w:sz w:val="24"/>
          <w:szCs w:val="24"/>
        </w:rPr>
        <w:t xml:space="preserve">Damit würdigt die hagebau Gruppe die Leistungen des Leiters der internen und externen Kommunikation der Kooperation mit Sitz in Soltau. </w:t>
      </w:r>
    </w:p>
    <w:p w:rsidR="002F3712" w:rsidRDefault="00AD2811" w:rsidP="007368A7">
      <w:pPr>
        <w:spacing w:line="360" w:lineRule="auto"/>
        <w:ind w:right="284"/>
        <w:rPr>
          <w:rFonts w:cs="Arial"/>
          <w:sz w:val="24"/>
          <w:szCs w:val="24"/>
        </w:rPr>
      </w:pPr>
      <w:r>
        <w:rPr>
          <w:rFonts w:cs="Arial"/>
          <w:sz w:val="24"/>
          <w:szCs w:val="24"/>
        </w:rPr>
        <w:t>Der 48</w:t>
      </w:r>
      <w:r w:rsidR="002F3712">
        <w:rPr>
          <w:rFonts w:cs="Arial"/>
          <w:sz w:val="24"/>
          <w:szCs w:val="24"/>
        </w:rPr>
        <w:t>-Jährige war nach Stationen</w:t>
      </w:r>
      <w:r>
        <w:rPr>
          <w:rFonts w:cs="Arial"/>
          <w:sz w:val="24"/>
          <w:szCs w:val="24"/>
        </w:rPr>
        <w:t>,</w:t>
      </w:r>
      <w:r w:rsidR="002F3712">
        <w:rPr>
          <w:rFonts w:cs="Arial"/>
          <w:sz w:val="24"/>
          <w:szCs w:val="24"/>
        </w:rPr>
        <w:t xml:space="preserve"> </w:t>
      </w:r>
      <w:r>
        <w:rPr>
          <w:rFonts w:cs="Arial"/>
          <w:sz w:val="24"/>
          <w:szCs w:val="24"/>
        </w:rPr>
        <w:t xml:space="preserve">unter anderem </w:t>
      </w:r>
      <w:r w:rsidR="002F3712">
        <w:rPr>
          <w:rFonts w:cs="Arial"/>
          <w:sz w:val="24"/>
          <w:szCs w:val="24"/>
        </w:rPr>
        <w:t xml:space="preserve">bei </w:t>
      </w:r>
      <w:r>
        <w:rPr>
          <w:rFonts w:cs="Arial"/>
          <w:sz w:val="24"/>
          <w:szCs w:val="24"/>
        </w:rPr>
        <w:t>Bayer</w:t>
      </w:r>
      <w:r w:rsidR="002F3712">
        <w:rPr>
          <w:rFonts w:cs="Arial"/>
          <w:sz w:val="24"/>
          <w:szCs w:val="24"/>
        </w:rPr>
        <w:t xml:space="preserve">, </w:t>
      </w:r>
      <w:r>
        <w:rPr>
          <w:rFonts w:cs="Arial"/>
          <w:sz w:val="24"/>
          <w:szCs w:val="24"/>
        </w:rPr>
        <w:t xml:space="preserve">Lanxess und </w:t>
      </w:r>
      <w:r w:rsidR="002F3712">
        <w:rPr>
          <w:rFonts w:cs="Arial"/>
          <w:sz w:val="24"/>
          <w:szCs w:val="24"/>
        </w:rPr>
        <w:t>Beiersdorf</w:t>
      </w:r>
      <w:r>
        <w:rPr>
          <w:rFonts w:cs="Arial"/>
          <w:sz w:val="24"/>
          <w:szCs w:val="24"/>
        </w:rPr>
        <w:t>,</w:t>
      </w:r>
      <w:r w:rsidR="002F3712">
        <w:rPr>
          <w:rFonts w:cs="Arial"/>
          <w:sz w:val="24"/>
          <w:szCs w:val="24"/>
        </w:rPr>
        <w:t xml:space="preserve"> zum 1. April </w:t>
      </w:r>
      <w:r>
        <w:rPr>
          <w:rFonts w:cs="Arial"/>
          <w:sz w:val="24"/>
          <w:szCs w:val="24"/>
        </w:rPr>
        <w:t>2014</w:t>
      </w:r>
      <w:r w:rsidR="002F3712">
        <w:rPr>
          <w:rFonts w:cs="Arial"/>
          <w:sz w:val="24"/>
          <w:szCs w:val="24"/>
        </w:rPr>
        <w:t xml:space="preserve"> als Bereichsleiter Unternehmenskommunikation zur hagebau Gruppe gewechselt. Seither verantwortet er die </w:t>
      </w:r>
      <w:r>
        <w:rPr>
          <w:rFonts w:cs="Arial"/>
          <w:sz w:val="24"/>
          <w:szCs w:val="24"/>
        </w:rPr>
        <w:t>Unternehmens-k</w:t>
      </w:r>
      <w:r w:rsidR="002F3712">
        <w:rPr>
          <w:rFonts w:cs="Arial"/>
          <w:sz w:val="24"/>
          <w:szCs w:val="24"/>
        </w:rPr>
        <w:t>ommunikation der hagebau im In- und Ausland und ist zugleich deren Pressesprecher.</w:t>
      </w:r>
      <w:r w:rsidR="001B2D3A">
        <w:rPr>
          <w:rFonts w:cs="Arial"/>
          <w:sz w:val="24"/>
          <w:szCs w:val="24"/>
        </w:rPr>
        <w:t xml:space="preserve"> Mit dem Eintritt </w:t>
      </w:r>
      <w:proofErr w:type="spellStart"/>
      <w:r w:rsidR="001B2D3A">
        <w:rPr>
          <w:rFonts w:cs="Arial"/>
          <w:sz w:val="24"/>
          <w:szCs w:val="24"/>
        </w:rPr>
        <w:t>Espers</w:t>
      </w:r>
      <w:proofErr w:type="spellEnd"/>
      <w:r w:rsidR="001B2D3A">
        <w:rPr>
          <w:rFonts w:cs="Arial"/>
          <w:sz w:val="24"/>
          <w:szCs w:val="24"/>
        </w:rPr>
        <w:t xml:space="preserve"> wurde die Unternehmenskommunikation neu ausgerichtet. D</w:t>
      </w:r>
      <w:r>
        <w:rPr>
          <w:rFonts w:cs="Arial"/>
          <w:sz w:val="24"/>
          <w:szCs w:val="24"/>
        </w:rPr>
        <w:t>amit trug d</w:t>
      </w:r>
      <w:r w:rsidR="001B2D3A">
        <w:rPr>
          <w:rFonts w:cs="Arial"/>
          <w:sz w:val="24"/>
          <w:szCs w:val="24"/>
        </w:rPr>
        <w:t xml:space="preserve">ie hagebau Gruppe </w:t>
      </w:r>
      <w:r>
        <w:rPr>
          <w:rFonts w:cs="Arial"/>
          <w:sz w:val="24"/>
          <w:szCs w:val="24"/>
        </w:rPr>
        <w:t xml:space="preserve">dem deutlich gestiegenen </w:t>
      </w:r>
      <w:r w:rsidR="001B2D3A">
        <w:rPr>
          <w:rFonts w:cs="Arial"/>
          <w:sz w:val="24"/>
          <w:szCs w:val="24"/>
        </w:rPr>
        <w:t xml:space="preserve">Stellenwert </w:t>
      </w:r>
      <w:r>
        <w:rPr>
          <w:rFonts w:cs="Arial"/>
          <w:sz w:val="24"/>
          <w:szCs w:val="24"/>
        </w:rPr>
        <w:t>von Unternehmenskommunikation Rechnung</w:t>
      </w:r>
      <w:r w:rsidR="001B2D3A">
        <w:rPr>
          <w:rFonts w:cs="Arial"/>
          <w:sz w:val="24"/>
          <w:szCs w:val="24"/>
        </w:rPr>
        <w:t>.</w:t>
      </w:r>
    </w:p>
    <w:p w:rsidR="00ED641E" w:rsidRDefault="00ED641E" w:rsidP="007368A7">
      <w:pPr>
        <w:spacing w:line="360" w:lineRule="auto"/>
        <w:ind w:right="284"/>
        <w:rPr>
          <w:rFonts w:cs="Arial"/>
          <w:sz w:val="24"/>
          <w:szCs w:val="24"/>
        </w:rPr>
      </w:pPr>
    </w:p>
    <w:p w:rsidR="00B96199" w:rsidRDefault="00AD2811" w:rsidP="007368A7">
      <w:pPr>
        <w:spacing w:line="360" w:lineRule="auto"/>
        <w:rPr>
          <w:rStyle w:val="Formatvorlage4"/>
        </w:rPr>
      </w:pPr>
      <w:r>
        <w:rPr>
          <w:rStyle w:val="Formatvorlage4"/>
        </w:rPr>
        <w:t>86</w:t>
      </w:r>
      <w:r w:rsidR="001B2D3A">
        <w:rPr>
          <w:rStyle w:val="Formatvorlage4"/>
        </w:rPr>
        <w:t>1</w:t>
      </w:r>
      <w:r w:rsidR="00C13AD3">
        <w:rPr>
          <w:rStyle w:val="Formatvorlage4"/>
        </w:rPr>
        <w:t xml:space="preserve"> Zeichen</w:t>
      </w:r>
    </w:p>
    <w:p w:rsidR="002F3712" w:rsidRDefault="002F3712" w:rsidP="007368A7">
      <w:pPr>
        <w:spacing w:line="360" w:lineRule="auto"/>
        <w:rPr>
          <w:rStyle w:val="Formatvorlage4"/>
        </w:rPr>
      </w:pPr>
    </w:p>
    <w:p w:rsidR="007368A7" w:rsidRPr="0074430B" w:rsidRDefault="007368A7" w:rsidP="007368A7">
      <w:pPr>
        <w:rPr>
          <w:rStyle w:val="Formatvorlage4"/>
          <w:b/>
        </w:rPr>
      </w:pPr>
      <w:r w:rsidRPr="0074430B">
        <w:rPr>
          <w:rStyle w:val="Formatvorlage4"/>
          <w:b/>
        </w:rPr>
        <w:t>Bildunterschrift</w:t>
      </w:r>
      <w:r>
        <w:rPr>
          <w:rStyle w:val="Formatvorlage4"/>
          <w:b/>
        </w:rPr>
        <w:t>:</w:t>
      </w:r>
    </w:p>
    <w:p w:rsidR="007368A7" w:rsidRDefault="007368A7" w:rsidP="007368A7">
      <w:pPr>
        <w:rPr>
          <w:rStyle w:val="Formatvorlage4"/>
        </w:rPr>
      </w:pPr>
    </w:p>
    <w:p w:rsidR="007368A7" w:rsidRPr="00625B26" w:rsidRDefault="007368A7" w:rsidP="007368A7">
      <w:pPr>
        <w:rPr>
          <w:rStyle w:val="Formatvorlage4"/>
          <w:b/>
        </w:rPr>
      </w:pPr>
      <w:r>
        <w:rPr>
          <w:rStyle w:val="Formatvorlage4"/>
          <w:b/>
        </w:rPr>
        <w:t>Esper_Ralph</w:t>
      </w:r>
      <w:r w:rsidRPr="00625B26">
        <w:rPr>
          <w:rStyle w:val="Formatvorlage4"/>
          <w:b/>
        </w:rPr>
        <w:t>.jpg</w:t>
      </w:r>
    </w:p>
    <w:p w:rsidR="007368A7" w:rsidRDefault="007368A7" w:rsidP="007368A7">
      <w:pPr>
        <w:rPr>
          <w:rStyle w:val="Formatvorlage4"/>
        </w:rPr>
      </w:pPr>
      <w:r w:rsidRPr="007368A7">
        <w:rPr>
          <w:rStyle w:val="Formatvorlage4"/>
        </w:rPr>
        <w:t>Esper erhält Gesamtprokura</w:t>
      </w:r>
    </w:p>
    <w:p w:rsidR="007368A7" w:rsidRDefault="007368A7" w:rsidP="007368A7">
      <w:pPr>
        <w:rPr>
          <w:rStyle w:val="Formatvorlage4"/>
          <w:sz w:val="22"/>
        </w:rPr>
      </w:pPr>
    </w:p>
    <w:p w:rsidR="007368A7" w:rsidRDefault="007368A7" w:rsidP="007368A7">
      <w:pPr>
        <w:rPr>
          <w:rStyle w:val="Formatvorlage4"/>
        </w:rPr>
      </w:pPr>
      <w:r>
        <w:rPr>
          <w:rStyle w:val="Formatvorlage4"/>
          <w:sz w:val="22"/>
        </w:rPr>
        <w:t>Foto: hagebau (Abdruck honorarfrei)</w:t>
      </w:r>
    </w:p>
    <w:p w:rsidR="007368A7" w:rsidRDefault="007368A7" w:rsidP="007368A7">
      <w:pPr>
        <w:spacing w:line="360" w:lineRule="auto"/>
        <w:rPr>
          <w:rStyle w:val="Formatvorlage4"/>
        </w:rPr>
      </w:pPr>
    </w:p>
    <w:p w:rsidR="007368A7" w:rsidRDefault="007368A7" w:rsidP="007368A7">
      <w:pPr>
        <w:spacing w:line="360" w:lineRule="auto"/>
        <w:rPr>
          <w:rFonts w:cs="Arial"/>
          <w:b/>
          <w:szCs w:val="24"/>
        </w:rPr>
      </w:pPr>
    </w:p>
    <w:p w:rsidR="00134E14" w:rsidRPr="00611523" w:rsidRDefault="00134E14" w:rsidP="007368A7">
      <w:pPr>
        <w:spacing w:line="360" w:lineRule="auto"/>
        <w:rPr>
          <w:rFonts w:cs="Arial"/>
          <w:szCs w:val="24"/>
        </w:rPr>
      </w:pPr>
      <w:r>
        <w:rPr>
          <w:rFonts w:cs="Arial"/>
          <w:b/>
          <w:szCs w:val="24"/>
        </w:rPr>
        <w:t>hagebau Gruppe</w:t>
      </w:r>
    </w:p>
    <w:p w:rsidR="00E27F9E" w:rsidRPr="000045A2" w:rsidRDefault="00E27F9E" w:rsidP="007368A7">
      <w:pPr>
        <w:spacing w:line="360" w:lineRule="auto"/>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7368A7">
      <w:pPr>
        <w:spacing w:line="360" w:lineRule="auto"/>
        <w:rPr>
          <w:rFonts w:cs="Arial"/>
        </w:rPr>
      </w:pPr>
      <w:r w:rsidRPr="00355121">
        <w:rPr>
          <w:rFonts w:cs="Arial"/>
          <w:color w:val="000000"/>
        </w:rPr>
        <w:lastRenderedPageBreak/>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7368A7">
      <w:pPr>
        <w:spacing w:line="360" w:lineRule="auto"/>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7368A7">
      <w:pPr>
        <w:spacing w:line="360" w:lineRule="auto"/>
        <w:rPr>
          <w:rFonts w:cs="Arial"/>
        </w:rPr>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7368A7" w:rsidRDefault="007368A7" w:rsidP="007368A7"/>
    <w:p w:rsidR="002F3712" w:rsidRDefault="002F3712" w:rsidP="007368A7">
      <w:pPr>
        <w:ind w:left="-142" w:firstLine="142"/>
        <w:rPr>
          <w:rStyle w:val="Formatvorlage7"/>
          <w:sz w:val="20"/>
          <w:szCs w:val="20"/>
          <w:u w:val="single"/>
        </w:rPr>
      </w:pPr>
    </w:p>
    <w:p w:rsidR="00847F2B" w:rsidRPr="007368A7" w:rsidRDefault="00847F2B" w:rsidP="007368A7">
      <w:pPr>
        <w:spacing w:line="276" w:lineRule="auto"/>
        <w:rPr>
          <w:rStyle w:val="Formatvorlage7"/>
          <w:rFonts w:cs="Arial"/>
          <w:sz w:val="20"/>
          <w:szCs w:val="20"/>
          <w:u w:val="single"/>
        </w:rPr>
      </w:pPr>
      <w:r w:rsidRPr="007368A7">
        <w:rPr>
          <w:rStyle w:val="Formatvorlage7"/>
          <w:rFonts w:cs="Arial"/>
          <w:sz w:val="20"/>
          <w:szCs w:val="20"/>
          <w:u w:val="single"/>
        </w:rPr>
        <w:t>Pressekontakt:</w:t>
      </w:r>
    </w:p>
    <w:p w:rsidR="00847F2B" w:rsidRPr="007368A7" w:rsidRDefault="00847F2B" w:rsidP="007368A7">
      <w:pPr>
        <w:spacing w:line="276" w:lineRule="auto"/>
        <w:rPr>
          <w:rStyle w:val="Formatvorlage7"/>
          <w:rFonts w:cs="Arial"/>
          <w:sz w:val="20"/>
          <w:szCs w:val="20"/>
        </w:rPr>
      </w:pPr>
    </w:p>
    <w:p w:rsidR="002F3712" w:rsidRPr="007368A7" w:rsidRDefault="002F3712" w:rsidP="007368A7">
      <w:pPr>
        <w:spacing w:line="276" w:lineRule="auto"/>
        <w:rPr>
          <w:rStyle w:val="Formatvorlage4"/>
          <w:rFonts w:cs="Arial"/>
          <w:sz w:val="20"/>
          <w:szCs w:val="20"/>
        </w:rPr>
      </w:pPr>
      <w:r w:rsidRPr="007368A7">
        <w:rPr>
          <w:rStyle w:val="Formatvorlage4"/>
          <w:rFonts w:cs="Arial"/>
          <w:sz w:val="20"/>
          <w:szCs w:val="20"/>
        </w:rPr>
        <w:t>Nina Lemmerz-Sickert</w:t>
      </w:r>
    </w:p>
    <w:p w:rsidR="00847F2B" w:rsidRPr="007368A7" w:rsidRDefault="002F3712" w:rsidP="007368A7">
      <w:pPr>
        <w:spacing w:line="276" w:lineRule="auto"/>
        <w:rPr>
          <w:rStyle w:val="Formatvorlage4"/>
          <w:rFonts w:cs="Arial"/>
          <w:sz w:val="20"/>
          <w:szCs w:val="20"/>
        </w:rPr>
      </w:pPr>
      <w:r w:rsidRPr="007368A7">
        <w:rPr>
          <w:rStyle w:val="Formatvorlage4"/>
          <w:rFonts w:cs="Arial"/>
          <w:sz w:val="20"/>
          <w:szCs w:val="20"/>
        </w:rPr>
        <w:t xml:space="preserve">Abteilungsleiterin </w:t>
      </w:r>
      <w:r w:rsidR="00847F2B" w:rsidRPr="007368A7">
        <w:rPr>
          <w:rStyle w:val="Formatvorlage4"/>
          <w:rFonts w:cs="Arial"/>
          <w:sz w:val="20"/>
          <w:szCs w:val="20"/>
        </w:rPr>
        <w:t>Unternehmenskommunikation</w:t>
      </w:r>
    </w:p>
    <w:p w:rsidR="002F3712" w:rsidRPr="007368A7" w:rsidRDefault="002F3712" w:rsidP="007368A7">
      <w:pPr>
        <w:spacing w:line="276" w:lineRule="auto"/>
        <w:rPr>
          <w:rStyle w:val="Formatvorlage4"/>
          <w:rFonts w:cs="Arial"/>
          <w:sz w:val="20"/>
          <w:szCs w:val="20"/>
        </w:rPr>
      </w:pPr>
      <w:r w:rsidRPr="007368A7">
        <w:rPr>
          <w:rStyle w:val="Formatvorlage4"/>
          <w:rFonts w:cs="Arial"/>
          <w:sz w:val="20"/>
          <w:szCs w:val="20"/>
        </w:rPr>
        <w:t>stv. Pressesprecherin</w:t>
      </w:r>
    </w:p>
    <w:p w:rsidR="00847F2B" w:rsidRPr="007368A7" w:rsidRDefault="00847F2B" w:rsidP="007368A7">
      <w:pPr>
        <w:spacing w:line="276" w:lineRule="auto"/>
        <w:rPr>
          <w:rStyle w:val="Formatvorlage4"/>
          <w:rFonts w:cs="Arial"/>
          <w:sz w:val="20"/>
          <w:szCs w:val="20"/>
        </w:rPr>
      </w:pPr>
    </w:p>
    <w:p w:rsidR="00847F2B" w:rsidRPr="007368A7" w:rsidRDefault="00847F2B" w:rsidP="007368A7">
      <w:pPr>
        <w:spacing w:line="276" w:lineRule="auto"/>
        <w:rPr>
          <w:rStyle w:val="Formatvorlage4"/>
          <w:rFonts w:cs="Arial"/>
          <w:sz w:val="20"/>
          <w:szCs w:val="20"/>
        </w:rPr>
      </w:pPr>
      <w:r w:rsidRPr="007368A7">
        <w:rPr>
          <w:rStyle w:val="Formatvorlage4"/>
          <w:rFonts w:cs="Arial"/>
          <w:sz w:val="20"/>
          <w:szCs w:val="20"/>
        </w:rPr>
        <w:t xml:space="preserve">hagebau </w:t>
      </w:r>
    </w:p>
    <w:p w:rsidR="00847F2B" w:rsidRPr="007368A7" w:rsidRDefault="00847F2B" w:rsidP="007368A7">
      <w:pPr>
        <w:spacing w:line="276" w:lineRule="auto"/>
        <w:rPr>
          <w:rStyle w:val="Formatvorlage4"/>
          <w:rFonts w:cs="Arial"/>
          <w:sz w:val="20"/>
          <w:szCs w:val="20"/>
        </w:rPr>
      </w:pPr>
      <w:r w:rsidRPr="007368A7">
        <w:rPr>
          <w:rStyle w:val="Formatvorlage4"/>
          <w:rFonts w:cs="Arial"/>
          <w:sz w:val="20"/>
          <w:szCs w:val="20"/>
        </w:rPr>
        <w:t>Handelsgesellschaft für Baustoffe mbH &amp; Co. KG</w:t>
      </w:r>
    </w:p>
    <w:p w:rsidR="00847F2B" w:rsidRPr="007368A7" w:rsidRDefault="00847F2B" w:rsidP="007368A7">
      <w:pPr>
        <w:spacing w:line="276" w:lineRule="auto"/>
        <w:rPr>
          <w:rStyle w:val="Formatvorlage4"/>
          <w:rFonts w:cs="Arial"/>
          <w:sz w:val="20"/>
          <w:szCs w:val="20"/>
        </w:rPr>
      </w:pPr>
      <w:r w:rsidRPr="007368A7">
        <w:rPr>
          <w:rStyle w:val="Formatvorlage4"/>
          <w:rFonts w:cs="Arial"/>
          <w:sz w:val="20"/>
          <w:szCs w:val="20"/>
        </w:rPr>
        <w:t xml:space="preserve">Celler Str. 47 </w:t>
      </w:r>
    </w:p>
    <w:p w:rsidR="00847F2B" w:rsidRPr="007368A7" w:rsidRDefault="00847F2B" w:rsidP="007368A7">
      <w:pPr>
        <w:spacing w:line="276" w:lineRule="auto"/>
        <w:rPr>
          <w:rStyle w:val="Formatvorlage4"/>
          <w:rFonts w:cs="Arial"/>
          <w:sz w:val="20"/>
          <w:szCs w:val="20"/>
        </w:rPr>
      </w:pPr>
      <w:r w:rsidRPr="007368A7">
        <w:rPr>
          <w:rStyle w:val="Formatvorlage4"/>
          <w:rFonts w:cs="Arial"/>
          <w:sz w:val="20"/>
          <w:szCs w:val="20"/>
        </w:rPr>
        <w:t>29614 Soltau</w:t>
      </w:r>
    </w:p>
    <w:p w:rsidR="00847F2B" w:rsidRPr="007368A7" w:rsidRDefault="00F20108" w:rsidP="007368A7">
      <w:pPr>
        <w:spacing w:line="276" w:lineRule="auto"/>
        <w:rPr>
          <w:rStyle w:val="Formatvorlage4"/>
          <w:rFonts w:cs="Arial"/>
          <w:sz w:val="20"/>
          <w:szCs w:val="20"/>
        </w:rPr>
      </w:pPr>
      <w:r w:rsidRPr="007368A7">
        <w:rPr>
          <w:rStyle w:val="Formatvorlage4"/>
          <w:rFonts w:cs="Arial"/>
          <w:sz w:val="20"/>
          <w:szCs w:val="20"/>
        </w:rPr>
        <w:t>Telefon: +49 5191 802-</w:t>
      </w:r>
      <w:r w:rsidR="002F3712" w:rsidRPr="007368A7">
        <w:rPr>
          <w:rStyle w:val="Formatvorlage4"/>
          <w:rFonts w:cs="Arial"/>
          <w:sz w:val="20"/>
          <w:szCs w:val="20"/>
        </w:rPr>
        <w:t>879</w:t>
      </w:r>
    </w:p>
    <w:p w:rsidR="00F20108" w:rsidRPr="007368A7" w:rsidRDefault="00847F2B" w:rsidP="007368A7">
      <w:pPr>
        <w:spacing w:line="276" w:lineRule="auto"/>
        <w:rPr>
          <w:rStyle w:val="Formatvorlage4"/>
          <w:rFonts w:cs="Arial"/>
          <w:sz w:val="20"/>
          <w:szCs w:val="20"/>
        </w:rPr>
      </w:pPr>
      <w:r w:rsidRPr="007368A7">
        <w:rPr>
          <w:rStyle w:val="Formatvorlage4"/>
          <w:rFonts w:cs="Arial"/>
          <w:sz w:val="20"/>
          <w:szCs w:val="20"/>
        </w:rPr>
        <w:t xml:space="preserve">Telefax: +49 </w:t>
      </w:r>
      <w:r w:rsidR="002F3712" w:rsidRPr="007368A7">
        <w:rPr>
          <w:rFonts w:cs="Arial"/>
          <w:color w:val="000000"/>
          <w:sz w:val="20"/>
          <w:szCs w:val="20"/>
        </w:rPr>
        <w:t>5191 98664-879</w:t>
      </w:r>
    </w:p>
    <w:p w:rsidR="00847F2B" w:rsidRPr="007368A7" w:rsidRDefault="00847F2B" w:rsidP="007368A7">
      <w:pPr>
        <w:spacing w:line="276" w:lineRule="auto"/>
        <w:rPr>
          <w:rStyle w:val="Formatvorlage4"/>
          <w:rFonts w:cs="Arial"/>
          <w:sz w:val="20"/>
          <w:szCs w:val="20"/>
        </w:rPr>
      </w:pPr>
      <w:r w:rsidRPr="007368A7">
        <w:rPr>
          <w:rStyle w:val="Formatvorlage4"/>
          <w:rFonts w:cs="Arial"/>
          <w:sz w:val="20"/>
          <w:szCs w:val="20"/>
        </w:rPr>
        <w:t>Mobil: +49 1</w:t>
      </w:r>
      <w:r w:rsidR="002F3712" w:rsidRPr="007368A7">
        <w:rPr>
          <w:rStyle w:val="Formatvorlage4"/>
          <w:rFonts w:cs="Arial"/>
          <w:sz w:val="20"/>
          <w:szCs w:val="20"/>
        </w:rPr>
        <w:t xml:space="preserve">60 223 99 99 </w:t>
      </w:r>
    </w:p>
    <w:p w:rsidR="00847F2B" w:rsidRPr="007368A7" w:rsidRDefault="00847F2B" w:rsidP="007368A7">
      <w:pPr>
        <w:spacing w:line="276" w:lineRule="auto"/>
        <w:rPr>
          <w:rStyle w:val="Formatvorlage4"/>
          <w:rFonts w:cs="Arial"/>
          <w:sz w:val="20"/>
          <w:szCs w:val="20"/>
        </w:rPr>
      </w:pPr>
      <w:r w:rsidRPr="007368A7">
        <w:rPr>
          <w:rStyle w:val="Formatvorlage4"/>
          <w:rFonts w:cs="Arial"/>
          <w:sz w:val="20"/>
          <w:szCs w:val="20"/>
        </w:rPr>
        <w:t xml:space="preserve">E-Mail: </w:t>
      </w:r>
      <w:r w:rsidR="002F3712" w:rsidRPr="007368A7">
        <w:rPr>
          <w:rStyle w:val="Formatvorlage4"/>
          <w:rFonts w:cs="Arial"/>
          <w:sz w:val="20"/>
          <w:szCs w:val="20"/>
        </w:rPr>
        <w:t>nina.lemmerz-sickert</w:t>
      </w:r>
      <w:r w:rsidRPr="007368A7">
        <w:rPr>
          <w:rStyle w:val="Formatvorlage4"/>
          <w:rFonts w:cs="Arial"/>
          <w:sz w:val="20"/>
          <w:szCs w:val="20"/>
        </w:rPr>
        <w:t>@hagebau.com</w:t>
      </w:r>
    </w:p>
    <w:p w:rsidR="00422A61" w:rsidRPr="007368A7" w:rsidRDefault="00847F2B" w:rsidP="007368A7">
      <w:pPr>
        <w:spacing w:line="276" w:lineRule="auto"/>
        <w:rPr>
          <w:rStyle w:val="Formatvorlage4"/>
          <w:rFonts w:cs="Arial"/>
        </w:rPr>
      </w:pPr>
      <w:r w:rsidRPr="007368A7">
        <w:rPr>
          <w:rStyle w:val="Formatvorlage4"/>
          <w:rFonts w:cs="Arial"/>
          <w:sz w:val="20"/>
          <w:szCs w:val="20"/>
        </w:rPr>
        <w:t>Internet: www.hagebau.co</w:t>
      </w:r>
      <w:r w:rsidR="00134E14" w:rsidRPr="007368A7">
        <w:rPr>
          <w:rStyle w:val="Formatvorlage4"/>
          <w:rFonts w:cs="Arial"/>
          <w:sz w:val="20"/>
          <w:szCs w:val="20"/>
        </w:rPr>
        <w:t>m</w:t>
      </w:r>
    </w:p>
    <w:sectPr w:rsidR="00422A61" w:rsidRPr="007368A7" w:rsidSect="00045120">
      <w:headerReference w:type="default" r:id="rId9"/>
      <w:pgSz w:w="11906" w:h="16838"/>
      <w:pgMar w:top="2552" w:right="127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FFA" w:rsidRDefault="00F70FFA" w:rsidP="008F126E">
      <w:r>
        <w:separator/>
      </w:r>
    </w:p>
  </w:endnote>
  <w:endnote w:type="continuationSeparator" w:id="0">
    <w:p w:rsidR="00F70FFA" w:rsidRDefault="00F70FFA"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FFA" w:rsidRDefault="00F70FFA" w:rsidP="008F126E">
      <w:r>
        <w:separator/>
      </w:r>
    </w:p>
  </w:footnote>
  <w:footnote w:type="continuationSeparator" w:id="0">
    <w:p w:rsidR="00F70FFA" w:rsidRDefault="00F70FFA"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1AF09F6F" wp14:editId="1C211368">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1"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7368A7">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7D3A42"/>
    <w:multiLevelType w:val="hybridMultilevel"/>
    <w:tmpl w:val="67A49D38"/>
    <w:lvl w:ilvl="0" w:tplc="04070001">
      <w:start w:val="1"/>
      <w:numFmt w:val="bullet"/>
      <w:lvlText w:val=""/>
      <w:lvlJc w:val="left"/>
      <w:pPr>
        <w:ind w:left="2138" w:hanging="360"/>
      </w:pPr>
      <w:rPr>
        <w:rFonts w:ascii="Symbol" w:hAnsi="Symbol" w:hint="default"/>
      </w:rPr>
    </w:lvl>
    <w:lvl w:ilvl="1" w:tplc="04070003">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ocumentProtection w:edit="form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4F1"/>
    <w:rsid w:val="00000F0F"/>
    <w:rsid w:val="00016813"/>
    <w:rsid w:val="00045120"/>
    <w:rsid w:val="00051A5A"/>
    <w:rsid w:val="000D202A"/>
    <w:rsid w:val="000D49CE"/>
    <w:rsid w:val="000F1EA2"/>
    <w:rsid w:val="00134E14"/>
    <w:rsid w:val="00181024"/>
    <w:rsid w:val="00191F25"/>
    <w:rsid w:val="001B2D3A"/>
    <w:rsid w:val="001B399E"/>
    <w:rsid w:val="001E1071"/>
    <w:rsid w:val="001E68A6"/>
    <w:rsid w:val="001F5555"/>
    <w:rsid w:val="0023201D"/>
    <w:rsid w:val="00290F81"/>
    <w:rsid w:val="002B2C13"/>
    <w:rsid w:val="002F3712"/>
    <w:rsid w:val="00327137"/>
    <w:rsid w:val="003648C1"/>
    <w:rsid w:val="003948AC"/>
    <w:rsid w:val="003B698C"/>
    <w:rsid w:val="00422484"/>
    <w:rsid w:val="00422A61"/>
    <w:rsid w:val="0044065F"/>
    <w:rsid w:val="00487F33"/>
    <w:rsid w:val="004D5423"/>
    <w:rsid w:val="005657EB"/>
    <w:rsid w:val="0059181F"/>
    <w:rsid w:val="00617638"/>
    <w:rsid w:val="006505B3"/>
    <w:rsid w:val="0067060B"/>
    <w:rsid w:val="007254F1"/>
    <w:rsid w:val="007368A7"/>
    <w:rsid w:val="00757616"/>
    <w:rsid w:val="00820FCD"/>
    <w:rsid w:val="00847F2B"/>
    <w:rsid w:val="00852296"/>
    <w:rsid w:val="00874727"/>
    <w:rsid w:val="0088318E"/>
    <w:rsid w:val="008F126E"/>
    <w:rsid w:val="008F5884"/>
    <w:rsid w:val="00914F2E"/>
    <w:rsid w:val="00915DB6"/>
    <w:rsid w:val="0093002E"/>
    <w:rsid w:val="00931297"/>
    <w:rsid w:val="00953F16"/>
    <w:rsid w:val="009A236F"/>
    <w:rsid w:val="009C75CC"/>
    <w:rsid w:val="00A322F7"/>
    <w:rsid w:val="00A37949"/>
    <w:rsid w:val="00A40813"/>
    <w:rsid w:val="00A5022A"/>
    <w:rsid w:val="00A555A8"/>
    <w:rsid w:val="00A96D19"/>
    <w:rsid w:val="00AD2811"/>
    <w:rsid w:val="00B96199"/>
    <w:rsid w:val="00BA4157"/>
    <w:rsid w:val="00BE04DC"/>
    <w:rsid w:val="00C13AD3"/>
    <w:rsid w:val="00C61BBF"/>
    <w:rsid w:val="00C72061"/>
    <w:rsid w:val="00CA0C4C"/>
    <w:rsid w:val="00D135B9"/>
    <w:rsid w:val="00DB5815"/>
    <w:rsid w:val="00DF22A4"/>
    <w:rsid w:val="00DF7E64"/>
    <w:rsid w:val="00E27F9E"/>
    <w:rsid w:val="00E64387"/>
    <w:rsid w:val="00E869A4"/>
    <w:rsid w:val="00E91B46"/>
    <w:rsid w:val="00ED15F0"/>
    <w:rsid w:val="00ED641E"/>
    <w:rsid w:val="00F00342"/>
    <w:rsid w:val="00F1023F"/>
    <w:rsid w:val="00F1138B"/>
    <w:rsid w:val="00F20108"/>
    <w:rsid w:val="00F35AE6"/>
    <w:rsid w:val="00F56EA5"/>
    <w:rsid w:val="00F70FFA"/>
    <w:rsid w:val="00F833C4"/>
    <w:rsid w:val="00FB4CAD"/>
    <w:rsid w:val="00FC3073"/>
    <w:rsid w:val="00FD62D6"/>
    <w:rsid w:val="00FE2296"/>
    <w:rsid w:val="00FE2D77"/>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4F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4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8DD2E-874F-412A-ADEF-3A1521144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2</Pages>
  <Words>391</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Stefanie Ostendorf</cp:lastModifiedBy>
  <cp:revision>2</cp:revision>
  <cp:lastPrinted>2015-09-28T11:43:00Z</cp:lastPrinted>
  <dcterms:created xsi:type="dcterms:W3CDTF">2015-09-28T13:01:00Z</dcterms:created>
  <dcterms:modified xsi:type="dcterms:W3CDTF">2015-09-28T13:01:00Z</dcterms:modified>
</cp:coreProperties>
</file>