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B71F6C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B71F6C">
        <w:rPr>
          <w:rFonts w:cs="Arial"/>
          <w:sz w:val="26"/>
          <w:szCs w:val="26"/>
        </w:rPr>
        <w:t>Presse-Information</w:t>
      </w:r>
    </w:p>
    <w:p w:rsidR="003948AC" w:rsidRPr="00D565C6" w:rsidRDefault="00D565C6" w:rsidP="003948AC">
      <w:pPr>
        <w:spacing w:line="360" w:lineRule="auto"/>
        <w:ind w:left="1418"/>
        <w:rPr>
          <w:rStyle w:val="Formatvorlage1"/>
        </w:rPr>
      </w:pPr>
      <w:r w:rsidRPr="00D565C6">
        <w:rPr>
          <w:rStyle w:val="Formatvorlage1"/>
        </w:rPr>
        <w:t xml:space="preserve">Weihnachtsspende </w:t>
      </w:r>
      <w:r w:rsidR="00B1616A">
        <w:rPr>
          <w:rStyle w:val="Formatvorlage1"/>
        </w:rPr>
        <w:t xml:space="preserve">für die </w:t>
      </w:r>
      <w:r w:rsidRPr="00D565C6">
        <w:rPr>
          <w:rStyle w:val="Formatvorlage1"/>
        </w:rPr>
        <w:t>Palliativstation am Heidekreis-Klinikum</w:t>
      </w:r>
    </w:p>
    <w:p w:rsidR="003948AC" w:rsidRPr="00206812" w:rsidRDefault="00B1616A" w:rsidP="003948AC">
      <w:pPr>
        <w:spacing w:line="360" w:lineRule="auto"/>
        <w:ind w:left="1418"/>
        <w:rPr>
          <w:rStyle w:val="Formatvorlage2"/>
        </w:rPr>
      </w:pPr>
      <w:r>
        <w:rPr>
          <w:rStyle w:val="Formatvorlage2"/>
        </w:rPr>
        <w:t xml:space="preserve">hagebau überreicht Scheck in Höhe von </w:t>
      </w:r>
      <w:r w:rsidR="00206812" w:rsidRPr="00206812">
        <w:rPr>
          <w:rStyle w:val="Formatvorlage2"/>
        </w:rPr>
        <w:t xml:space="preserve">5.000 Euro </w:t>
      </w:r>
    </w:p>
    <w:p w:rsidR="003948AC" w:rsidRPr="00206812" w:rsidRDefault="003948AC" w:rsidP="003948AC">
      <w:pPr>
        <w:spacing w:line="360" w:lineRule="auto"/>
        <w:ind w:left="1418"/>
        <w:rPr>
          <w:rStyle w:val="Formatvorlage2"/>
        </w:rPr>
      </w:pPr>
    </w:p>
    <w:p w:rsidR="00B1616A" w:rsidRDefault="008D322F" w:rsidP="0067060B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>Walsrode/</w:t>
      </w:r>
      <w:r w:rsidR="008D2980">
        <w:rPr>
          <w:rStyle w:val="Formatvorlage5"/>
        </w:rPr>
        <w:t>Soltau</w:t>
      </w:r>
      <w:r w:rsidR="00134E14">
        <w:rPr>
          <w:rStyle w:val="Formatvorlage5"/>
        </w:rPr>
        <w:t xml:space="preserve">, </w:t>
      </w:r>
      <w:r w:rsidR="00244D73">
        <w:rPr>
          <w:rStyle w:val="Formatvorlage5"/>
        </w:rPr>
        <w:t>18.12.2014</w:t>
      </w:r>
      <w:r w:rsidR="00134E14">
        <w:rPr>
          <w:rStyle w:val="Formatvorlage5"/>
        </w:rPr>
        <w:t xml:space="preserve">. </w:t>
      </w:r>
      <w:r w:rsidR="00206812">
        <w:rPr>
          <w:rStyle w:val="Formatvorlage5"/>
        </w:rPr>
        <w:t xml:space="preserve">Mit ihrer diesjährigen Weihnachtsspende unterstützt die hagebau </w:t>
      </w:r>
      <w:r w:rsidR="0039242A">
        <w:rPr>
          <w:rStyle w:val="Formatvorlage5"/>
        </w:rPr>
        <w:t xml:space="preserve">Gruppe aus Soltau </w:t>
      </w:r>
      <w:r w:rsidR="00206812">
        <w:rPr>
          <w:rStyle w:val="Formatvorlage5"/>
        </w:rPr>
        <w:t>die Arbeit der Palliativstation am Heidekreis</w:t>
      </w:r>
      <w:r w:rsidR="00787561">
        <w:rPr>
          <w:rStyle w:val="Formatvorlage5"/>
        </w:rPr>
        <w:t>-K</w:t>
      </w:r>
      <w:r w:rsidR="00206812">
        <w:rPr>
          <w:rStyle w:val="Formatvorlage5"/>
        </w:rPr>
        <w:t xml:space="preserve">linikum. </w:t>
      </w:r>
      <w:r>
        <w:rPr>
          <w:rStyle w:val="Formatvorlage5"/>
        </w:rPr>
        <w:t xml:space="preserve">Ralph </w:t>
      </w:r>
      <w:proofErr w:type="spellStart"/>
      <w:r>
        <w:rPr>
          <w:rStyle w:val="Formatvorlage5"/>
        </w:rPr>
        <w:t>Esper</w:t>
      </w:r>
      <w:proofErr w:type="spellEnd"/>
      <w:r>
        <w:rPr>
          <w:rStyle w:val="Formatvorlage5"/>
        </w:rPr>
        <w:t xml:space="preserve">, Bereichsleiter Unternehmenskommunikation, </w:t>
      </w:r>
      <w:r w:rsidR="00206812">
        <w:rPr>
          <w:rStyle w:val="Formatvorlage5"/>
        </w:rPr>
        <w:t>überreichte</w:t>
      </w:r>
      <w:r>
        <w:rPr>
          <w:rStyle w:val="Formatvorlage5"/>
        </w:rPr>
        <w:t xml:space="preserve"> stellvertretend für den Sprecher der </w:t>
      </w:r>
      <w:r w:rsidR="00C17E90">
        <w:rPr>
          <w:rStyle w:val="Formatvorlage5"/>
        </w:rPr>
        <w:t>Geschäftsführung</w:t>
      </w:r>
      <w:r>
        <w:rPr>
          <w:rStyle w:val="Formatvorlage5"/>
        </w:rPr>
        <w:t xml:space="preserve">, Heribert </w:t>
      </w:r>
      <w:proofErr w:type="spellStart"/>
      <w:r>
        <w:rPr>
          <w:rStyle w:val="Formatvorlage5"/>
        </w:rPr>
        <w:t>Gondert</w:t>
      </w:r>
      <w:proofErr w:type="spellEnd"/>
      <w:r>
        <w:rPr>
          <w:rStyle w:val="Formatvorlage5"/>
        </w:rPr>
        <w:t xml:space="preserve">, </w:t>
      </w:r>
      <w:r w:rsidR="00206812">
        <w:rPr>
          <w:rStyle w:val="Formatvorlage5"/>
        </w:rPr>
        <w:t xml:space="preserve">den Spendenscheck </w:t>
      </w:r>
      <w:r w:rsidR="0039242A">
        <w:rPr>
          <w:rStyle w:val="Formatvorlage5"/>
        </w:rPr>
        <w:t xml:space="preserve">über 5.000 Euro </w:t>
      </w:r>
      <w:r w:rsidR="00206812">
        <w:rPr>
          <w:rStyle w:val="Formatvorlage5"/>
        </w:rPr>
        <w:t xml:space="preserve">an den Leiter der Station, </w:t>
      </w:r>
      <w:r w:rsidR="00265B76">
        <w:rPr>
          <w:rStyle w:val="Formatvorlage5"/>
        </w:rPr>
        <w:t xml:space="preserve">Dr. </w:t>
      </w:r>
      <w:r w:rsidR="00206812">
        <w:rPr>
          <w:rStyle w:val="Formatvorlage5"/>
        </w:rPr>
        <w:t>Roland Heitmann</w:t>
      </w:r>
      <w:r>
        <w:rPr>
          <w:rStyle w:val="Formatvorlage5"/>
        </w:rPr>
        <w:t>,</w:t>
      </w:r>
      <w:r w:rsidR="003C48AA">
        <w:rPr>
          <w:rStyle w:val="Formatvorlage5"/>
        </w:rPr>
        <w:t xml:space="preserve"> und bekräftigte </w:t>
      </w:r>
      <w:r>
        <w:rPr>
          <w:rStyle w:val="Formatvorlage5"/>
        </w:rPr>
        <w:t xml:space="preserve">damit </w:t>
      </w:r>
      <w:r w:rsidR="003C48AA">
        <w:rPr>
          <w:rStyle w:val="Formatvorlage5"/>
        </w:rPr>
        <w:t>das soziale Engagement de</w:t>
      </w:r>
      <w:r w:rsidR="00954B65">
        <w:rPr>
          <w:rStyle w:val="Formatvorlage5"/>
        </w:rPr>
        <w:t xml:space="preserve">r </w:t>
      </w:r>
      <w:r w:rsidR="00B1616A">
        <w:rPr>
          <w:rStyle w:val="Formatvorlage5"/>
        </w:rPr>
        <w:t>hagebau in der Region.</w:t>
      </w:r>
    </w:p>
    <w:p w:rsidR="000F1EA2" w:rsidRPr="008F5884" w:rsidRDefault="000F1EA2" w:rsidP="003948AC">
      <w:pPr>
        <w:spacing w:line="360" w:lineRule="auto"/>
        <w:ind w:left="1418"/>
        <w:rPr>
          <w:rStyle w:val="Formatvorlage4"/>
        </w:rPr>
      </w:pPr>
    </w:p>
    <w:p w:rsidR="00B1616A" w:rsidRDefault="00B1616A" w:rsidP="00B1616A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„2014 war für die hagebau ein besonderes Jahr. Die hagebau wurde 50 Jahre alt und ist </w:t>
      </w:r>
      <w:r w:rsidR="0039242A">
        <w:rPr>
          <w:rStyle w:val="Formatvorlage4"/>
        </w:rPr>
        <w:t xml:space="preserve">in diesem Jahr </w:t>
      </w:r>
      <w:r w:rsidR="004108FE">
        <w:rPr>
          <w:rStyle w:val="Formatvorlage4"/>
        </w:rPr>
        <w:t xml:space="preserve">so </w:t>
      </w:r>
      <w:r>
        <w:rPr>
          <w:rStyle w:val="Formatvorlage4"/>
        </w:rPr>
        <w:t xml:space="preserve">erfolgreich wie nie zuvor. Dabei ist das Handeln der hagebau als Kooperation mittelständischer Unternehmer </w:t>
      </w:r>
      <w:r w:rsidR="00265B76">
        <w:rPr>
          <w:rStyle w:val="Formatvorlage4"/>
        </w:rPr>
        <w:t xml:space="preserve">bestimmt </w:t>
      </w:r>
      <w:r>
        <w:rPr>
          <w:rStyle w:val="Formatvorlage4"/>
        </w:rPr>
        <w:t xml:space="preserve">von </w:t>
      </w:r>
      <w:r w:rsidR="00265B76">
        <w:rPr>
          <w:rStyle w:val="Formatvorlage4"/>
        </w:rPr>
        <w:t xml:space="preserve">ihrer </w:t>
      </w:r>
      <w:r>
        <w:rPr>
          <w:rStyle w:val="Formatvorlage4"/>
        </w:rPr>
        <w:t>regionale</w:t>
      </w:r>
      <w:r w:rsidR="00265B76">
        <w:rPr>
          <w:rStyle w:val="Formatvorlage4"/>
        </w:rPr>
        <w:t>n</w:t>
      </w:r>
      <w:r>
        <w:rPr>
          <w:rStyle w:val="Formatvorlage4"/>
        </w:rPr>
        <w:t xml:space="preserve"> Verwurzelung“, so </w:t>
      </w:r>
      <w:proofErr w:type="spellStart"/>
      <w:r>
        <w:rPr>
          <w:rStyle w:val="Formatvorlage4"/>
        </w:rPr>
        <w:t>Esper</w:t>
      </w:r>
      <w:proofErr w:type="spellEnd"/>
      <w:r>
        <w:rPr>
          <w:rStyle w:val="Formatvorlage4"/>
        </w:rPr>
        <w:t xml:space="preserve">. Soziale Verantwortung bedeute für die hagebau </w:t>
      </w:r>
      <w:r w:rsidR="00265B76">
        <w:rPr>
          <w:rStyle w:val="Formatvorlage4"/>
        </w:rPr>
        <w:t xml:space="preserve">vor allem </w:t>
      </w:r>
      <w:r>
        <w:rPr>
          <w:rStyle w:val="Formatvorlage4"/>
        </w:rPr>
        <w:t>soziales Engagement in der Region</w:t>
      </w:r>
      <w:r w:rsidR="00265B76">
        <w:rPr>
          <w:rStyle w:val="Formatvorlage4"/>
        </w:rPr>
        <w:t xml:space="preserve"> des Heidekreises</w:t>
      </w:r>
      <w:r>
        <w:rPr>
          <w:rStyle w:val="Formatvorlage4"/>
        </w:rPr>
        <w:t xml:space="preserve"> „Die hagebau freut sich daher sehr, mit der diesjährigen Weihnachtsspende die wichtige Arbeit der Palliativstation am Heidekreisklinikums </w:t>
      </w:r>
      <w:r w:rsidR="00265B76">
        <w:rPr>
          <w:rStyle w:val="Formatvorlage4"/>
        </w:rPr>
        <w:t xml:space="preserve">in Walsrode </w:t>
      </w:r>
      <w:r>
        <w:rPr>
          <w:rStyle w:val="Formatvorlage4"/>
        </w:rPr>
        <w:t>zu unterstützen.“</w:t>
      </w:r>
    </w:p>
    <w:p w:rsidR="00B1616A" w:rsidRDefault="00B1616A" w:rsidP="00B1616A">
      <w:pPr>
        <w:spacing w:line="360" w:lineRule="auto"/>
        <w:ind w:left="1418"/>
        <w:jc w:val="both"/>
        <w:rPr>
          <w:rStyle w:val="Formatvorlage4"/>
        </w:rPr>
      </w:pPr>
    </w:p>
    <w:p w:rsidR="00A26EC1" w:rsidRDefault="00A26EC1" w:rsidP="0067060B">
      <w:pPr>
        <w:spacing w:line="360" w:lineRule="auto"/>
        <w:ind w:left="1418"/>
        <w:jc w:val="both"/>
        <w:rPr>
          <w:rStyle w:val="Formatvorlage4"/>
          <w:u w:val="single"/>
        </w:rPr>
      </w:pPr>
    </w:p>
    <w:p w:rsidR="00EA11A2" w:rsidRPr="00745E91" w:rsidRDefault="00EA11A2" w:rsidP="0067060B">
      <w:pPr>
        <w:spacing w:line="360" w:lineRule="auto"/>
        <w:ind w:left="1418"/>
        <w:jc w:val="both"/>
        <w:rPr>
          <w:rStyle w:val="Formatvorlage4"/>
          <w:u w:val="single"/>
        </w:rPr>
      </w:pPr>
      <w:r w:rsidRPr="00745E91">
        <w:rPr>
          <w:rStyle w:val="Formatvorlage4"/>
          <w:u w:val="single"/>
        </w:rPr>
        <w:t>Zum Hintergrund der Arbeit der Palliativstation am Heidekreisklinikum</w:t>
      </w:r>
    </w:p>
    <w:p w:rsidR="004267F3" w:rsidRDefault="004267F3" w:rsidP="00745E91">
      <w:pPr>
        <w:spacing w:line="360" w:lineRule="auto"/>
        <w:ind w:left="1418"/>
        <w:jc w:val="both"/>
        <w:rPr>
          <w:rStyle w:val="Formatvorlage4"/>
        </w:rPr>
      </w:pPr>
    </w:p>
    <w:p w:rsidR="004267F3" w:rsidRDefault="004267F3" w:rsidP="00745E9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Das Team</w:t>
      </w:r>
      <w:r w:rsidR="00A65A94">
        <w:rPr>
          <w:rStyle w:val="Formatvorlage4"/>
        </w:rPr>
        <w:t>,</w:t>
      </w:r>
      <w:r>
        <w:rPr>
          <w:rStyle w:val="Formatvorlage4"/>
        </w:rPr>
        <w:t xml:space="preserve"> der im Jahr 2008 am Heidekreis-Klinikum Walsrode eingerichteten Palliativstation</w:t>
      </w:r>
      <w:r w:rsidR="00A65A94">
        <w:rPr>
          <w:rStyle w:val="Formatvorlage4"/>
        </w:rPr>
        <w:t>,</w:t>
      </w:r>
      <w:r>
        <w:rPr>
          <w:rStyle w:val="Formatvorlage4"/>
        </w:rPr>
        <w:t xml:space="preserve"> widmet sich der Betreuung schwerstkranker Menschen mit einer nicht heilbaren Erkrankung.</w:t>
      </w:r>
    </w:p>
    <w:p w:rsidR="004267F3" w:rsidRDefault="004267F3" w:rsidP="00745E9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Ziel ist es, Beschwerden zu lindern und die Patienten nach Möglichkeit wieder in ihr vertrautes Umfeld zu entlassen.</w:t>
      </w:r>
      <w:r w:rsidR="00336DB3">
        <w:rPr>
          <w:rStyle w:val="Formatvorlage4"/>
        </w:rPr>
        <w:t xml:space="preserve"> </w:t>
      </w:r>
      <w:r>
        <w:rPr>
          <w:rStyle w:val="Formatvorlage4"/>
        </w:rPr>
        <w:t>Hierbei werden individuelle Lösungen gesucht, die der jewe</w:t>
      </w:r>
      <w:r w:rsidR="002B7A76">
        <w:rPr>
          <w:rStyle w:val="Formatvorlage4"/>
        </w:rPr>
        <w:t xml:space="preserve">iligen Situation angemessen erscheinen. </w:t>
      </w:r>
    </w:p>
    <w:p w:rsidR="002140AB" w:rsidRDefault="002B7A76" w:rsidP="00745E9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Auch die Betreuung der Zugehörigen spielt eine große Rolle.</w:t>
      </w:r>
      <w:r w:rsidR="00336DB3">
        <w:rPr>
          <w:rStyle w:val="Formatvorlage4"/>
        </w:rPr>
        <w:t xml:space="preserve"> </w:t>
      </w:r>
    </w:p>
    <w:p w:rsidR="002140AB" w:rsidRDefault="00812D6F" w:rsidP="0097485E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„</w:t>
      </w:r>
      <w:r w:rsidR="002140AB">
        <w:rPr>
          <w:rStyle w:val="Formatvorlage4"/>
        </w:rPr>
        <w:t>Während die allgemeine Betreuung der Patienten durch das Krankenhaus-Finanzierungssystem gewährleistet wird, ist die Palliativstation für darüberhinausgehende Therapie- und Betreuungsangebote auf</w:t>
      </w:r>
      <w:r w:rsidR="0062753A">
        <w:rPr>
          <w:rStyle w:val="Formatvorlage4"/>
        </w:rPr>
        <w:t xml:space="preserve"> </w:t>
      </w:r>
      <w:r w:rsidR="002140AB">
        <w:rPr>
          <w:rStyle w:val="Formatvorlage4"/>
        </w:rPr>
        <w:t>Unterstützung durch Spenden angewiesen.</w:t>
      </w:r>
      <w:r>
        <w:rPr>
          <w:rStyle w:val="Formatvorlage4"/>
        </w:rPr>
        <w:t xml:space="preserve">“ so </w:t>
      </w:r>
      <w:r w:rsidR="007F5675">
        <w:rPr>
          <w:rStyle w:val="Formatvorlage4"/>
        </w:rPr>
        <w:t xml:space="preserve">Dr. </w:t>
      </w:r>
      <w:r>
        <w:rPr>
          <w:rStyle w:val="Formatvorlage4"/>
        </w:rPr>
        <w:t>Heitmann.</w:t>
      </w:r>
      <w:r w:rsidR="0097485E">
        <w:rPr>
          <w:rStyle w:val="Formatvorlage4"/>
        </w:rPr>
        <w:t xml:space="preserve"> </w:t>
      </w:r>
      <w:r w:rsidR="00DE4FE8">
        <w:rPr>
          <w:rStyle w:val="Formatvorlage4"/>
        </w:rPr>
        <w:t>Spendengelder kommen auf der Palliativstation über viele Wege den Patienten zugute.</w:t>
      </w:r>
      <w:r w:rsidR="009D489E">
        <w:rPr>
          <w:rStyle w:val="Formatvorlage4"/>
        </w:rPr>
        <w:t xml:space="preserve"> </w:t>
      </w:r>
      <w:r w:rsidR="00DE4FE8">
        <w:rPr>
          <w:rStyle w:val="Formatvorlage4"/>
        </w:rPr>
        <w:t>Sie fließen sowohl in die qualifizierte Ausbildung des Teams, in das Angebot von Musik- und Kunsttherapie, als auch in besondere Anschaffungen, die dem Wohlbefinden und der Atmosphäre auf der Station dienen</w:t>
      </w:r>
      <w:r w:rsidR="009D489E">
        <w:rPr>
          <w:rStyle w:val="Formatvorlage4"/>
        </w:rPr>
        <w:t>,</w:t>
      </w:r>
      <w:r w:rsidR="00DE4FE8">
        <w:rPr>
          <w:rStyle w:val="Formatvorlage4"/>
        </w:rPr>
        <w:t xml:space="preserve"> wie z. B. schöne Aromalampen, ansprechendes Geschirr, bequeme Therapiesessel etc.</w:t>
      </w:r>
      <w:r w:rsidR="002140AB" w:rsidRPr="002140AB">
        <w:rPr>
          <w:rStyle w:val="Formatvorlage4"/>
        </w:rPr>
        <w:t xml:space="preserve"> </w:t>
      </w:r>
    </w:p>
    <w:p w:rsidR="002140AB" w:rsidRDefault="002140AB" w:rsidP="00745E9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Eine Patientin hat ihre Zeit auf der Palliativstation im Gästebuch wie folgt beschrieben: </w:t>
      </w:r>
    </w:p>
    <w:p w:rsidR="00DE4FE8" w:rsidRDefault="002140AB" w:rsidP="00745E9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„Ich habe jedenfalls hier auf der Palliativstation als Krebskranke Augenblicke erlebt, die ich den glücklichsten meines Lebens gleichsetze.“</w:t>
      </w:r>
    </w:p>
    <w:p w:rsidR="002140AB" w:rsidRDefault="002140AB" w:rsidP="00745E91">
      <w:pPr>
        <w:spacing w:line="360" w:lineRule="auto"/>
        <w:ind w:left="1418"/>
        <w:jc w:val="both"/>
        <w:rPr>
          <w:rStyle w:val="Formatvorlage4"/>
        </w:rPr>
      </w:pPr>
    </w:p>
    <w:p w:rsidR="00EA11A2" w:rsidRDefault="00DE4FE8" w:rsidP="0067060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Das Team, bestehend aus Ärzten, </w:t>
      </w:r>
      <w:r w:rsidR="00745E91" w:rsidRPr="00745E91">
        <w:rPr>
          <w:rStyle w:val="Formatvorlage4"/>
        </w:rPr>
        <w:t xml:space="preserve">Krankenschwestern, </w:t>
      </w:r>
      <w:r>
        <w:rPr>
          <w:rStyle w:val="Formatvorlage4"/>
        </w:rPr>
        <w:t>Physiotherapie, Sozialarbeitern, Seelsorge</w:t>
      </w:r>
      <w:r w:rsidR="00745E91" w:rsidRPr="00745E91">
        <w:rPr>
          <w:rStyle w:val="Formatvorlage4"/>
        </w:rPr>
        <w:t xml:space="preserve">, </w:t>
      </w:r>
      <w:r w:rsidRPr="00745E91">
        <w:rPr>
          <w:rStyle w:val="Formatvorlage4"/>
        </w:rPr>
        <w:t>Psychologen</w:t>
      </w:r>
      <w:r>
        <w:rPr>
          <w:rStyle w:val="Formatvorlage4"/>
        </w:rPr>
        <w:t>,</w:t>
      </w:r>
      <w:r w:rsidRPr="00745E91">
        <w:rPr>
          <w:rStyle w:val="Formatvorlage4"/>
        </w:rPr>
        <w:t xml:space="preserve"> </w:t>
      </w:r>
      <w:r w:rsidR="00745E91" w:rsidRPr="00745E91">
        <w:rPr>
          <w:rStyle w:val="Formatvorlage4"/>
        </w:rPr>
        <w:t xml:space="preserve">Musik- und Kunsttherapeuten, </w:t>
      </w:r>
      <w:r>
        <w:rPr>
          <w:rStyle w:val="Formatvorlage4"/>
        </w:rPr>
        <w:t>ist immer wieder sehr dank</w:t>
      </w:r>
      <w:r w:rsidR="00FA450A">
        <w:rPr>
          <w:rStyle w:val="Formatvorlage4"/>
        </w:rPr>
        <w:t>bar für die eingehenden Spenden.</w:t>
      </w:r>
    </w:p>
    <w:p w:rsidR="003C48AA" w:rsidRPr="008F5884" w:rsidRDefault="003C48AA" w:rsidP="0067060B">
      <w:pPr>
        <w:spacing w:line="360" w:lineRule="auto"/>
        <w:ind w:left="1418"/>
        <w:jc w:val="both"/>
        <w:rPr>
          <w:rStyle w:val="Formatvorlage4"/>
        </w:rPr>
      </w:pPr>
    </w:p>
    <w:p w:rsidR="00B96199" w:rsidRPr="00EE5199" w:rsidRDefault="00EE5199" w:rsidP="0067060B">
      <w:pPr>
        <w:spacing w:line="360" w:lineRule="auto"/>
        <w:ind w:left="1418"/>
        <w:jc w:val="both"/>
        <w:rPr>
          <w:rStyle w:val="Formatvorlage4"/>
        </w:rPr>
      </w:pPr>
      <w:r w:rsidRPr="00EE5199">
        <w:rPr>
          <w:rStyle w:val="Formatvorlage4"/>
        </w:rPr>
        <w:t>2.691</w:t>
      </w:r>
      <w:r w:rsidR="00E02E9D" w:rsidRPr="00EE5199">
        <w:rPr>
          <w:rStyle w:val="Formatvorlage4"/>
        </w:rPr>
        <w:t xml:space="preserve"> Zeichen</w:t>
      </w:r>
    </w:p>
    <w:p w:rsidR="00E91B46" w:rsidRDefault="00E91B46" w:rsidP="0067060B">
      <w:pPr>
        <w:ind w:left="1418"/>
        <w:rPr>
          <w:rStyle w:val="Formatvorlage4"/>
        </w:rPr>
      </w:pPr>
    </w:p>
    <w:p w:rsidR="00000F0F" w:rsidRDefault="00E02E9D" w:rsidP="0067060B">
      <w:pPr>
        <w:ind w:left="1418"/>
        <w:rPr>
          <w:rStyle w:val="Formatvorlage4"/>
        </w:rPr>
      </w:pPr>
      <w:r>
        <w:rPr>
          <w:rStyle w:val="Formatvorlage4"/>
        </w:rPr>
        <w:t>Bildunterschrift</w:t>
      </w:r>
    </w:p>
    <w:p w:rsidR="0067060B" w:rsidRPr="00134E14" w:rsidRDefault="00134E14" w:rsidP="0067060B">
      <w:pPr>
        <w:ind w:left="1418"/>
        <w:rPr>
          <w:rStyle w:val="Formatvorlage4"/>
          <w:sz w:val="22"/>
        </w:rPr>
      </w:pPr>
      <w:r>
        <w:rPr>
          <w:rStyle w:val="Formatvorlage4"/>
          <w:sz w:val="22"/>
        </w:rPr>
        <w:t>Foto: hagebau (Abdruck honorarfrei)</w:t>
      </w:r>
    </w:p>
    <w:p w:rsidR="00EA11A2" w:rsidRDefault="00EA11A2" w:rsidP="00134E14">
      <w:pPr>
        <w:ind w:left="1418"/>
        <w:rPr>
          <w:rFonts w:cs="Arial"/>
          <w:b/>
          <w:szCs w:val="24"/>
        </w:rPr>
      </w:pP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Default="00134E14" w:rsidP="00134E14">
      <w:pPr>
        <w:ind w:left="1418"/>
        <w:rPr>
          <w:rStyle w:val="Formatvorlage7"/>
          <w:sz w:val="20"/>
          <w:szCs w:val="20"/>
        </w:rPr>
      </w:pP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  <w:r>
        <w:rPr>
          <w:rStyle w:val="Formatvorlage7"/>
          <w:sz w:val="20"/>
          <w:szCs w:val="20"/>
        </w:rPr>
        <w:t>Manuela Stehr</w:t>
      </w: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  <w:r>
        <w:rPr>
          <w:rStyle w:val="Formatvorlage7"/>
          <w:sz w:val="20"/>
          <w:szCs w:val="20"/>
        </w:rPr>
        <w:t xml:space="preserve">Öffentlichkeitsarbeit und Interne Kommunikation </w:t>
      </w: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  <w:r>
        <w:rPr>
          <w:rStyle w:val="Formatvorlage7"/>
          <w:sz w:val="20"/>
          <w:szCs w:val="20"/>
        </w:rPr>
        <w:t xml:space="preserve">Heidekreis-Klinikum GmbH </w:t>
      </w: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  <w:r>
        <w:rPr>
          <w:rStyle w:val="Formatvorlage7"/>
          <w:sz w:val="20"/>
          <w:szCs w:val="20"/>
        </w:rPr>
        <w:t>Robert-Koch-Str. 4</w:t>
      </w: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  <w:r>
        <w:rPr>
          <w:rStyle w:val="Formatvorlage7"/>
          <w:sz w:val="20"/>
          <w:szCs w:val="20"/>
        </w:rPr>
        <w:t>29664 Walsrode</w:t>
      </w:r>
    </w:p>
    <w:p w:rsidR="00EA11A2" w:rsidRPr="00E869A4" w:rsidRDefault="00EA11A2" w:rsidP="00EA11A2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</w:t>
      </w:r>
      <w:r w:rsidR="00A717D8">
        <w:rPr>
          <w:rStyle w:val="Formatvorlage4"/>
          <w:sz w:val="20"/>
          <w:szCs w:val="20"/>
        </w:rPr>
        <w:t>6</w:t>
      </w:r>
      <w:r>
        <w:rPr>
          <w:rStyle w:val="Formatvorlage4"/>
          <w:sz w:val="20"/>
          <w:szCs w:val="20"/>
        </w:rPr>
        <w:t xml:space="preserve">1 </w:t>
      </w:r>
      <w:r w:rsidR="00A717D8">
        <w:rPr>
          <w:rStyle w:val="Formatvorlage4"/>
          <w:sz w:val="20"/>
          <w:szCs w:val="20"/>
        </w:rPr>
        <w:t>602-1220</w:t>
      </w:r>
    </w:p>
    <w:p w:rsidR="00A717D8" w:rsidRPr="00E869A4" w:rsidRDefault="00A717D8" w:rsidP="00A717D8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manuela.stehr@heidekreis-klinikum.de</w:t>
      </w:r>
    </w:p>
    <w:p w:rsidR="00A717D8" w:rsidRDefault="00A717D8" w:rsidP="00A717D8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</w:t>
      </w:r>
      <w:r>
        <w:rPr>
          <w:rStyle w:val="Formatvorlage4"/>
          <w:sz w:val="20"/>
          <w:szCs w:val="20"/>
        </w:rPr>
        <w:t>heidekreis-klinikum.de</w:t>
      </w:r>
    </w:p>
    <w:p w:rsidR="00EA11A2" w:rsidRDefault="00EA11A2" w:rsidP="00134E14">
      <w:pPr>
        <w:ind w:left="1418"/>
        <w:rPr>
          <w:rStyle w:val="Formatvorlage7"/>
          <w:sz w:val="20"/>
          <w:szCs w:val="20"/>
        </w:rPr>
      </w:pPr>
    </w:p>
    <w:p w:rsidR="00EA11A2" w:rsidRPr="00487F33" w:rsidRDefault="00EA11A2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 xml:space="preserve">Dr. Ralph </w:t>
      </w:r>
      <w:proofErr w:type="spellStart"/>
      <w:r>
        <w:rPr>
          <w:rStyle w:val="Formatvorlage4"/>
          <w:sz w:val="20"/>
          <w:szCs w:val="20"/>
        </w:rPr>
        <w:t>Esper</w:t>
      </w:r>
      <w:proofErr w:type="spellEnd"/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8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EF" w:rsidRDefault="00820BEF" w:rsidP="008F126E">
      <w:r>
        <w:separator/>
      </w:r>
    </w:p>
  </w:endnote>
  <w:endnote w:type="continuationSeparator" w:id="0">
    <w:p w:rsidR="00820BEF" w:rsidRDefault="00820BEF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EF" w:rsidRDefault="00820BEF" w:rsidP="008F126E">
      <w:r>
        <w:separator/>
      </w:r>
    </w:p>
  </w:footnote>
  <w:footnote w:type="continuationSeparator" w:id="0">
    <w:p w:rsidR="00820BEF" w:rsidRDefault="00820BEF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Pr="00D565C6" w:rsidRDefault="00D565C6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283D0367" wp14:editId="47B8505F">
          <wp:simplePos x="0" y="0"/>
          <wp:positionH relativeFrom="column">
            <wp:posOffset>3786505</wp:posOffset>
          </wp:positionH>
          <wp:positionV relativeFrom="paragraph">
            <wp:posOffset>-635</wp:posOffset>
          </wp:positionV>
          <wp:extent cx="2143125" cy="646430"/>
          <wp:effectExtent l="0" t="0" r="9525" b="1270"/>
          <wp:wrapTight wrapText="bothSides">
            <wp:wrapPolygon edited="0">
              <wp:start x="0" y="0"/>
              <wp:lineTo x="0" y="21006"/>
              <wp:lineTo x="21504" y="21006"/>
              <wp:lineTo x="21504" y="0"/>
              <wp:lineTo x="0" y="0"/>
            </wp:wrapPolygon>
          </wp:wrapTight>
          <wp:docPr id="1" name="Grafik 1" descr="hkk-logo_Ae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kk-logo_Ae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126E" w:rsidRPr="008F126E">
      <w:rPr>
        <w:rFonts w:asciiTheme="minorHAnsi" w:hAnsiTheme="minorHAnsi"/>
      </w:rPr>
      <w:t xml:space="preserve">     </w:t>
    </w:r>
  </w:p>
  <w:p w:rsidR="008F126E" w:rsidRPr="00C03AB9" w:rsidRDefault="00D565C6" w:rsidP="008F126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8799C2A" wp14:editId="1C68DF8F">
          <wp:simplePos x="0" y="0"/>
          <wp:positionH relativeFrom="column">
            <wp:posOffset>55880</wp:posOffset>
          </wp:positionH>
          <wp:positionV relativeFrom="paragraph">
            <wp:posOffset>52070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C6"/>
    <w:rsid w:val="00000F0F"/>
    <w:rsid w:val="00016813"/>
    <w:rsid w:val="00027B30"/>
    <w:rsid w:val="00051A5A"/>
    <w:rsid w:val="000D49CE"/>
    <w:rsid w:val="000F1EA2"/>
    <w:rsid w:val="00134E14"/>
    <w:rsid w:val="00191F25"/>
    <w:rsid w:val="001A5EC3"/>
    <w:rsid w:val="001B0406"/>
    <w:rsid w:val="001B399E"/>
    <w:rsid w:val="001E68A6"/>
    <w:rsid w:val="001F5555"/>
    <w:rsid w:val="00206812"/>
    <w:rsid w:val="002140AB"/>
    <w:rsid w:val="0023201D"/>
    <w:rsid w:val="00244D73"/>
    <w:rsid w:val="00265B76"/>
    <w:rsid w:val="00290F81"/>
    <w:rsid w:val="002B7A76"/>
    <w:rsid w:val="00303C4C"/>
    <w:rsid w:val="00336DB3"/>
    <w:rsid w:val="003648C1"/>
    <w:rsid w:val="0039242A"/>
    <w:rsid w:val="003948AC"/>
    <w:rsid w:val="003B698C"/>
    <w:rsid w:val="003C48AA"/>
    <w:rsid w:val="004108FE"/>
    <w:rsid w:val="00422A61"/>
    <w:rsid w:val="004267F3"/>
    <w:rsid w:val="0044065F"/>
    <w:rsid w:val="00487F33"/>
    <w:rsid w:val="004D5423"/>
    <w:rsid w:val="005657EB"/>
    <w:rsid w:val="0059181F"/>
    <w:rsid w:val="005A4548"/>
    <w:rsid w:val="005F0EDF"/>
    <w:rsid w:val="00617638"/>
    <w:rsid w:val="0062753A"/>
    <w:rsid w:val="0067060B"/>
    <w:rsid w:val="006A0136"/>
    <w:rsid w:val="006E45AD"/>
    <w:rsid w:val="00745E91"/>
    <w:rsid w:val="00757616"/>
    <w:rsid w:val="00783268"/>
    <w:rsid w:val="00787561"/>
    <w:rsid w:val="007E718B"/>
    <w:rsid w:val="007F5675"/>
    <w:rsid w:val="00803341"/>
    <w:rsid w:val="00812D6F"/>
    <w:rsid w:val="00820BEF"/>
    <w:rsid w:val="00820FCD"/>
    <w:rsid w:val="00843E4A"/>
    <w:rsid w:val="008D2980"/>
    <w:rsid w:val="008D322F"/>
    <w:rsid w:val="008D6D07"/>
    <w:rsid w:val="008F126E"/>
    <w:rsid w:val="008F5884"/>
    <w:rsid w:val="00915DB6"/>
    <w:rsid w:val="0093002E"/>
    <w:rsid w:val="00954B65"/>
    <w:rsid w:val="0097485E"/>
    <w:rsid w:val="0099424A"/>
    <w:rsid w:val="009D489E"/>
    <w:rsid w:val="00A26EC1"/>
    <w:rsid w:val="00A322F7"/>
    <w:rsid w:val="00A37949"/>
    <w:rsid w:val="00A40813"/>
    <w:rsid w:val="00A65A94"/>
    <w:rsid w:val="00A717D8"/>
    <w:rsid w:val="00B1616A"/>
    <w:rsid w:val="00B71F6C"/>
    <w:rsid w:val="00B96199"/>
    <w:rsid w:val="00BE04DC"/>
    <w:rsid w:val="00C17E90"/>
    <w:rsid w:val="00C72061"/>
    <w:rsid w:val="00CA0C4C"/>
    <w:rsid w:val="00D135B9"/>
    <w:rsid w:val="00D565C6"/>
    <w:rsid w:val="00DB5815"/>
    <w:rsid w:val="00DE4FE8"/>
    <w:rsid w:val="00E02E9D"/>
    <w:rsid w:val="00E23307"/>
    <w:rsid w:val="00E869A4"/>
    <w:rsid w:val="00E91B46"/>
    <w:rsid w:val="00EA11A2"/>
    <w:rsid w:val="00ED15F0"/>
    <w:rsid w:val="00EE5199"/>
    <w:rsid w:val="00F1023F"/>
    <w:rsid w:val="00F1138B"/>
    <w:rsid w:val="00F56EA5"/>
    <w:rsid w:val="00F833C4"/>
    <w:rsid w:val="00FA450A"/>
    <w:rsid w:val="00FB4CAD"/>
    <w:rsid w:val="00FE2296"/>
    <w:rsid w:val="00FE318E"/>
    <w:rsid w:val="00FF1809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Textkrper">
    <w:name w:val="Body Text"/>
    <w:basedOn w:val="Standard"/>
    <w:link w:val="TextkrperZchn"/>
    <w:rsid w:val="003C48AA"/>
    <w:pPr>
      <w:spacing w:line="360" w:lineRule="auto"/>
      <w:jc w:val="both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3C48AA"/>
    <w:rPr>
      <w:rFonts w:ascii="Arial" w:eastAsia="Times New Roman" w:hAnsi="Arial" w:cs="Arial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Textkrper">
    <w:name w:val="Body Text"/>
    <w:basedOn w:val="Standard"/>
    <w:link w:val="TextkrperZchn"/>
    <w:rsid w:val="003C48AA"/>
    <w:pPr>
      <w:spacing w:line="360" w:lineRule="auto"/>
      <w:jc w:val="both"/>
    </w:pPr>
    <w:rPr>
      <w:rFonts w:eastAsia="Times New Roman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3C48AA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resse_Archiv\Unternehmenskommunikation\Redaktion\Standards%20Richtlinien%20Redaktion\PI%20hagebau%20R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67A2-4B50-4ECC-8247-3B0323FD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hagebau RE.dotx</Template>
  <TotalTime>0</TotalTime>
  <Pages>1</Pages>
  <Words>458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Schulz</dc:creator>
  <cp:lastModifiedBy>Nina Lemmerz-Sickert</cp:lastModifiedBy>
  <cp:revision>2</cp:revision>
  <cp:lastPrinted>2014-12-15T07:55:00Z</cp:lastPrinted>
  <dcterms:created xsi:type="dcterms:W3CDTF">2014-12-16T14:43:00Z</dcterms:created>
  <dcterms:modified xsi:type="dcterms:W3CDTF">2014-12-16T14:43:00Z</dcterms:modified>
</cp:coreProperties>
</file>