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08" w:rsidRDefault="00786EC4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  <w:r w:rsidRPr="00400ACB">
        <w:rPr>
          <w:rFonts w:ascii="Arial" w:hAnsi="Arial"/>
          <w:sz w:val="26"/>
          <w:szCs w:val="26"/>
        </w:rPr>
        <w:t>Presse-Information</w:t>
      </w:r>
      <w:r w:rsidRPr="00400ACB">
        <w:rPr>
          <w:rFonts w:ascii="Arial" w:hAnsi="Arial"/>
          <w:b/>
          <w:sz w:val="26"/>
          <w:szCs w:val="26"/>
        </w:rPr>
        <w:t xml:space="preserve"> </w:t>
      </w:r>
      <w:r w:rsidR="00082859">
        <w:rPr>
          <w:rFonts w:ascii="Arial" w:hAnsi="Arial"/>
          <w:b/>
          <w:sz w:val="26"/>
          <w:szCs w:val="26"/>
        </w:rPr>
        <w:t xml:space="preserve"> </w:t>
      </w:r>
    </w:p>
    <w:p w:rsidR="00073608" w:rsidRDefault="00073608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</w:p>
    <w:p w:rsidR="000B1D98" w:rsidRDefault="000711FD" w:rsidP="0070313C">
      <w:pPr>
        <w:pStyle w:val="berschrift1"/>
        <w:tabs>
          <w:tab w:val="left" w:pos="840"/>
        </w:tabs>
        <w:spacing w:before="0" w:after="120" w:line="240" w:lineRule="auto"/>
        <w:ind w:right="1797"/>
        <w:rPr>
          <w:rFonts w:cs="Arial"/>
          <w:b w:val="0"/>
          <w:sz w:val="36"/>
          <w:szCs w:val="36"/>
        </w:rPr>
      </w:pPr>
      <w:r>
        <w:rPr>
          <w:rFonts w:cs="Arial"/>
          <w:b w:val="0"/>
          <w:sz w:val="36"/>
          <w:szCs w:val="36"/>
        </w:rPr>
        <w:t xml:space="preserve">Thorsten </w:t>
      </w:r>
      <w:proofErr w:type="spellStart"/>
      <w:r>
        <w:rPr>
          <w:rFonts w:cs="Arial"/>
          <w:b w:val="0"/>
          <w:sz w:val="36"/>
          <w:szCs w:val="36"/>
        </w:rPr>
        <w:t>Mindrup</w:t>
      </w:r>
      <w:proofErr w:type="spellEnd"/>
      <w:r>
        <w:rPr>
          <w:rFonts w:cs="Arial"/>
          <w:b w:val="0"/>
          <w:sz w:val="36"/>
          <w:szCs w:val="36"/>
        </w:rPr>
        <w:t xml:space="preserve"> neuer Abteilungsleiter Operativer Zentraleinkauf</w:t>
      </w:r>
      <w:r w:rsidR="002411CA">
        <w:rPr>
          <w:rFonts w:cs="Arial"/>
          <w:b w:val="0"/>
          <w:sz w:val="36"/>
          <w:szCs w:val="36"/>
        </w:rPr>
        <w:t xml:space="preserve"> Baustoffe/Fliese</w:t>
      </w:r>
    </w:p>
    <w:p w:rsidR="00774A7F" w:rsidRDefault="007025B3" w:rsidP="00BC10AA">
      <w:pPr>
        <w:pStyle w:val="Textkrper"/>
        <w:tabs>
          <w:tab w:val="left" w:pos="7088"/>
        </w:tabs>
        <w:spacing w:before="360" w:after="100" w:afterAutospacing="1"/>
        <w:ind w:right="2268"/>
        <w:rPr>
          <w:b/>
          <w:bCs/>
        </w:rPr>
      </w:pPr>
      <w:r>
        <w:rPr>
          <w:b/>
          <w:bCs/>
        </w:rPr>
        <w:t xml:space="preserve">Soltau, </w:t>
      </w:r>
      <w:r w:rsidR="008C7345">
        <w:rPr>
          <w:b/>
          <w:bCs/>
        </w:rPr>
        <w:t>2</w:t>
      </w:r>
      <w:r w:rsidR="000A5B82">
        <w:rPr>
          <w:b/>
          <w:bCs/>
        </w:rPr>
        <w:t>6</w:t>
      </w:r>
      <w:r w:rsidR="00552DF4" w:rsidRPr="00552DF4">
        <w:rPr>
          <w:b/>
          <w:bCs/>
        </w:rPr>
        <w:t>.</w:t>
      </w:r>
      <w:r>
        <w:rPr>
          <w:b/>
          <w:bCs/>
        </w:rPr>
        <w:t xml:space="preserve"> </w:t>
      </w:r>
      <w:r w:rsidR="002402C8">
        <w:rPr>
          <w:b/>
          <w:bCs/>
        </w:rPr>
        <w:t>September</w:t>
      </w:r>
      <w:r w:rsidR="00F805AD" w:rsidRPr="00921175">
        <w:rPr>
          <w:b/>
          <w:bCs/>
        </w:rPr>
        <w:t xml:space="preserve"> 2014</w:t>
      </w:r>
      <w:r w:rsidR="005D32D0" w:rsidRPr="00921175">
        <w:rPr>
          <w:b/>
          <w:bCs/>
        </w:rPr>
        <w:t xml:space="preserve">. </w:t>
      </w:r>
      <w:r w:rsidR="000711FD">
        <w:rPr>
          <w:b/>
          <w:bCs/>
        </w:rPr>
        <w:t xml:space="preserve">Seit dem 1. September hat die hagebau Handelsgesellschaft für Baustoffe mbH &amp; Co. KG mit Thorsten </w:t>
      </w:r>
      <w:proofErr w:type="spellStart"/>
      <w:r w:rsidR="000711FD">
        <w:rPr>
          <w:b/>
          <w:bCs/>
        </w:rPr>
        <w:t>Mindrup</w:t>
      </w:r>
      <w:proofErr w:type="spellEnd"/>
      <w:r w:rsidR="000711FD">
        <w:rPr>
          <w:b/>
          <w:bCs/>
        </w:rPr>
        <w:t xml:space="preserve"> einen neuen Abteilungsleiter für den Operativen Zentraleinkauf </w:t>
      </w:r>
      <w:r w:rsidR="002411CA">
        <w:rPr>
          <w:b/>
          <w:bCs/>
        </w:rPr>
        <w:t xml:space="preserve">Baustoffe/Fliese </w:t>
      </w:r>
      <w:r w:rsidR="000711FD">
        <w:rPr>
          <w:b/>
          <w:bCs/>
        </w:rPr>
        <w:t xml:space="preserve">im Fachhandel. Der 48-Jährige war zuvor im </w:t>
      </w:r>
      <w:r w:rsidR="00FA1EF9">
        <w:rPr>
          <w:b/>
          <w:bCs/>
        </w:rPr>
        <w:t xml:space="preserve">hagebau </w:t>
      </w:r>
      <w:r w:rsidR="000711FD">
        <w:rPr>
          <w:b/>
          <w:bCs/>
        </w:rPr>
        <w:t>Zentrallager Neumünster als Produktmanager tätig.</w:t>
      </w:r>
    </w:p>
    <w:p w:rsidR="00FA1EF9" w:rsidRDefault="00963495" w:rsidP="00D241DC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Der gelernte Groß</w:t>
      </w:r>
      <w:r w:rsidR="00FA1EF9">
        <w:rPr>
          <w:bCs/>
        </w:rPr>
        <w:t xml:space="preserve">handelskaufmann war </w:t>
      </w:r>
      <w:r w:rsidR="002545A1">
        <w:rPr>
          <w:bCs/>
        </w:rPr>
        <w:t xml:space="preserve">zehn </w:t>
      </w:r>
      <w:r w:rsidR="00FA1EF9">
        <w:rPr>
          <w:bCs/>
        </w:rPr>
        <w:t>Jahre</w:t>
      </w:r>
      <w:r w:rsidR="00A777AA">
        <w:rPr>
          <w:bCs/>
        </w:rPr>
        <w:t xml:space="preserve"> lang</w:t>
      </w:r>
      <w:r w:rsidR="00FA1EF9">
        <w:rPr>
          <w:bCs/>
        </w:rPr>
        <w:t xml:space="preserve"> im technischen Großhandel als stellvertretender Abteilungsleiter im Einkauf akti</w:t>
      </w:r>
      <w:r>
        <w:rPr>
          <w:bCs/>
        </w:rPr>
        <w:t>v, bevor er bereits im Jahr 2001</w:t>
      </w:r>
      <w:r w:rsidR="00FA1EF9">
        <w:rPr>
          <w:bCs/>
        </w:rPr>
        <w:t xml:space="preserve"> bei der hagebau </w:t>
      </w:r>
      <w:r w:rsidR="00A777AA">
        <w:rPr>
          <w:bCs/>
        </w:rPr>
        <w:t xml:space="preserve">als Einkäufer für das </w:t>
      </w:r>
      <w:r>
        <w:rPr>
          <w:bCs/>
        </w:rPr>
        <w:t>damalige Spezialisierungspaket</w:t>
      </w:r>
      <w:r w:rsidR="00E804FD">
        <w:rPr>
          <w:bCs/>
        </w:rPr>
        <w:t xml:space="preserve"> </w:t>
      </w:r>
      <w:proofErr w:type="spellStart"/>
      <w:r w:rsidR="00E804FD">
        <w:rPr>
          <w:bCs/>
        </w:rPr>
        <w:t>ProfiFachmarkt</w:t>
      </w:r>
      <w:proofErr w:type="spellEnd"/>
      <w:r w:rsidR="00E804FD">
        <w:rPr>
          <w:bCs/>
        </w:rPr>
        <w:t xml:space="preserve"> und das</w:t>
      </w:r>
      <w:r w:rsidR="00FA1EF9">
        <w:rPr>
          <w:bCs/>
        </w:rPr>
        <w:t xml:space="preserve"> DIY-Segment für </w:t>
      </w:r>
      <w:r w:rsidR="00A777AA">
        <w:rPr>
          <w:bCs/>
        </w:rPr>
        <w:t xml:space="preserve">Steigtechnik, </w:t>
      </w:r>
      <w:r w:rsidR="00FA1EF9">
        <w:rPr>
          <w:bCs/>
        </w:rPr>
        <w:t>Werkzeuge</w:t>
      </w:r>
      <w:r w:rsidR="00A777AA">
        <w:rPr>
          <w:bCs/>
        </w:rPr>
        <w:t xml:space="preserve"> und Arbeitsschutz </w:t>
      </w:r>
      <w:r w:rsidR="00FA1EF9">
        <w:rPr>
          <w:bCs/>
        </w:rPr>
        <w:t xml:space="preserve">einstieg. 2005 erfolgte der Wechsel in das hagebau Zentrallager Neumünster – zunächst </w:t>
      </w:r>
      <w:r w:rsidR="00A777AA">
        <w:rPr>
          <w:bCs/>
        </w:rPr>
        <w:t xml:space="preserve">mit Verantwortung </w:t>
      </w:r>
      <w:r w:rsidR="00FA1EF9">
        <w:rPr>
          <w:bCs/>
        </w:rPr>
        <w:t>für den Einkauf und Vertrieb, drei Jahre später dann als Produk</w:t>
      </w:r>
      <w:r w:rsidR="00A777AA">
        <w:rPr>
          <w:bCs/>
        </w:rPr>
        <w:t>t</w:t>
      </w:r>
      <w:r w:rsidR="00FA1EF9">
        <w:rPr>
          <w:bCs/>
        </w:rPr>
        <w:t xml:space="preserve">manager für Holzwerkstoffe und Eisenwaren für die vier Zentrallagerstandorte Herten, Neumünster, </w:t>
      </w:r>
      <w:proofErr w:type="spellStart"/>
      <w:r w:rsidR="00FA1EF9">
        <w:rPr>
          <w:bCs/>
        </w:rPr>
        <w:t>Schleinitz</w:t>
      </w:r>
      <w:proofErr w:type="spellEnd"/>
      <w:r w:rsidR="00FA1EF9">
        <w:rPr>
          <w:bCs/>
        </w:rPr>
        <w:t xml:space="preserve"> und </w:t>
      </w:r>
      <w:proofErr w:type="spellStart"/>
      <w:r w:rsidR="00FA1EF9">
        <w:rPr>
          <w:bCs/>
        </w:rPr>
        <w:t>Westerkappeln</w:t>
      </w:r>
      <w:proofErr w:type="spellEnd"/>
      <w:r w:rsidR="00FA1EF9">
        <w:rPr>
          <w:bCs/>
        </w:rPr>
        <w:t xml:space="preserve">. </w:t>
      </w:r>
    </w:p>
    <w:p w:rsidR="00876E08" w:rsidRDefault="00FA1EF9" w:rsidP="002411CA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 xml:space="preserve">Als Abteilungsleiter Operativer Zentraleinkauf im Fachhandel ist </w:t>
      </w:r>
      <w:proofErr w:type="spellStart"/>
      <w:r>
        <w:rPr>
          <w:bCs/>
        </w:rPr>
        <w:t>Mindrup</w:t>
      </w:r>
      <w:proofErr w:type="spellEnd"/>
      <w:r>
        <w:rPr>
          <w:bCs/>
        </w:rPr>
        <w:t xml:space="preserve"> in der </w:t>
      </w:r>
      <w:proofErr w:type="spellStart"/>
      <w:r>
        <w:rPr>
          <w:bCs/>
        </w:rPr>
        <w:t>Soltauer</w:t>
      </w:r>
      <w:proofErr w:type="spellEnd"/>
      <w:r>
        <w:rPr>
          <w:bCs/>
        </w:rPr>
        <w:t xml:space="preserve"> Zentrale der hagebau </w:t>
      </w:r>
      <w:r w:rsidR="00C661DC">
        <w:rPr>
          <w:bCs/>
        </w:rPr>
        <w:t xml:space="preserve">seit September </w:t>
      </w:r>
      <w:r>
        <w:rPr>
          <w:bCs/>
        </w:rPr>
        <w:t xml:space="preserve">verantwortlich für </w:t>
      </w:r>
      <w:r w:rsidR="00C661DC">
        <w:rPr>
          <w:bCs/>
        </w:rPr>
        <w:t>den weiteren Ausbau des Aktionsgeschäftes und</w:t>
      </w:r>
      <w:r w:rsidR="00317550">
        <w:rPr>
          <w:bCs/>
        </w:rPr>
        <w:t xml:space="preserve"> somit für die Generierung von Zusatzerträgen</w:t>
      </w:r>
      <w:r w:rsidR="00C661DC">
        <w:rPr>
          <w:bCs/>
        </w:rPr>
        <w:t xml:space="preserve"> durch Mengenbündelung. Ein weiterer Aufgabenschwerpunkt ist die weitergehende Einbindung der Zentrallagersortimente in das Aktionsgeschäft – über eine größere Produktvielfalt hinweg als bislang.</w:t>
      </w:r>
      <w:r w:rsidR="002411CA">
        <w:rPr>
          <w:bCs/>
        </w:rPr>
        <w:t xml:space="preserve"> </w:t>
      </w:r>
      <w:r w:rsidR="00870DBC">
        <w:rPr>
          <w:bCs/>
        </w:rPr>
        <w:t xml:space="preserve">Sukzessive wird die Beschaffung der in die hagebau integrierten Zentrallagerstandorte auf den operativen Einkauf in Soltau überführt. Diesen Prozess wird </w:t>
      </w:r>
      <w:proofErr w:type="spellStart"/>
      <w:r w:rsidR="00870DBC">
        <w:rPr>
          <w:bCs/>
        </w:rPr>
        <w:t>Mindrup</w:t>
      </w:r>
      <w:proofErr w:type="spellEnd"/>
      <w:r w:rsidR="00870DBC">
        <w:rPr>
          <w:bCs/>
        </w:rPr>
        <w:t xml:space="preserve"> begleiten und vorantreiben.</w:t>
      </w:r>
    </w:p>
    <w:p w:rsidR="00F75F06" w:rsidRPr="005D5D98" w:rsidRDefault="00870DBC" w:rsidP="005D5D98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1.</w:t>
      </w:r>
      <w:r w:rsidR="00B3667A">
        <w:rPr>
          <w:bCs/>
        </w:rPr>
        <w:t>5</w:t>
      </w:r>
      <w:r w:rsidR="00BB14AE">
        <w:rPr>
          <w:bCs/>
        </w:rPr>
        <w:t>44</w:t>
      </w:r>
      <w:r w:rsidR="008E30A4">
        <w:rPr>
          <w:bCs/>
        </w:rPr>
        <w:t xml:space="preserve"> </w:t>
      </w:r>
      <w:r w:rsidR="00F75F06" w:rsidRPr="00947D21">
        <w:rPr>
          <w:bCs/>
        </w:rPr>
        <w:t>Zeichen</w:t>
      </w:r>
    </w:p>
    <w:p w:rsidR="00C04462" w:rsidRDefault="00C04462" w:rsidP="00C04462">
      <w:pPr>
        <w:pStyle w:val="Flietext"/>
        <w:spacing w:after="0"/>
        <w:ind w:right="1800"/>
        <w:rPr>
          <w:bCs/>
          <w:szCs w:val="24"/>
          <w:u w:val="single"/>
        </w:rPr>
      </w:pPr>
      <w:r>
        <w:rPr>
          <w:bCs/>
          <w:szCs w:val="24"/>
          <w:u w:val="single"/>
        </w:rPr>
        <w:t xml:space="preserve">Bildunterschrift: </w:t>
      </w:r>
    </w:p>
    <w:p w:rsidR="00F75F06" w:rsidRDefault="00F75F06" w:rsidP="00C04462">
      <w:pPr>
        <w:pStyle w:val="Flietext"/>
        <w:spacing w:after="0"/>
        <w:ind w:right="1800"/>
        <w:rPr>
          <w:b/>
          <w:bCs/>
          <w:szCs w:val="24"/>
        </w:rPr>
      </w:pPr>
    </w:p>
    <w:p w:rsidR="00B3667A" w:rsidRPr="00C77878" w:rsidRDefault="00B3667A" w:rsidP="00C04462">
      <w:pPr>
        <w:pStyle w:val="Flietext"/>
        <w:spacing w:after="0"/>
        <w:ind w:right="1800"/>
        <w:rPr>
          <w:b/>
          <w:bCs/>
          <w:szCs w:val="24"/>
        </w:rPr>
      </w:pPr>
      <w:r w:rsidRPr="008E30A4">
        <w:rPr>
          <w:b/>
          <w:bCs/>
          <w:noProof/>
          <w:szCs w:val="24"/>
        </w:rPr>
        <w:drawing>
          <wp:inline distT="0" distB="0" distL="0" distR="0" wp14:anchorId="424252B5" wp14:editId="056BC7A5">
            <wp:extent cx="3232923" cy="3695700"/>
            <wp:effectExtent l="0" t="0" r="5715" b="0"/>
            <wp:docPr id="2" name="Grafik 2" descr="O:\hagebau\02_retainer\03_pressetexte\02_manuskripte\2014\140929_Mindrup\hagebau_Thorsten_Mindr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hagebau\02_retainer\03_pressetexte\02_manuskripte\2014\140929_Mindrup\hagebau_Thorsten_Mindrup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923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AA" w:rsidRDefault="00AC0838" w:rsidP="00082859">
      <w:pPr>
        <w:pStyle w:val="Flietext"/>
        <w:spacing w:after="0"/>
        <w:ind w:right="1797"/>
        <w:rPr>
          <w:bCs/>
          <w:szCs w:val="24"/>
        </w:rPr>
      </w:pPr>
      <w:r>
        <w:rPr>
          <w:bCs/>
          <w:szCs w:val="24"/>
        </w:rPr>
        <w:t xml:space="preserve">Thorsten </w:t>
      </w:r>
      <w:proofErr w:type="spellStart"/>
      <w:r>
        <w:rPr>
          <w:bCs/>
          <w:szCs w:val="24"/>
        </w:rPr>
        <w:t>Mindrup</w:t>
      </w:r>
      <w:proofErr w:type="spellEnd"/>
      <w:r w:rsidR="009F39AA">
        <w:rPr>
          <w:bCs/>
          <w:szCs w:val="24"/>
        </w:rPr>
        <w:t xml:space="preserve"> ist </w:t>
      </w:r>
      <w:r>
        <w:rPr>
          <w:bCs/>
          <w:szCs w:val="24"/>
        </w:rPr>
        <w:t>seit September Abteilungsleiter des Operativen Einkaufs Baustoffe/Fliese im Fachhandel der hagebau Handelsgesellschaft für Baustoffe mbH &amp; Co. KG</w:t>
      </w:r>
      <w:r w:rsidR="009F39AA">
        <w:rPr>
          <w:bCs/>
          <w:szCs w:val="24"/>
        </w:rPr>
        <w:t>.</w:t>
      </w:r>
    </w:p>
    <w:p w:rsidR="00C04462" w:rsidRDefault="00C04462" w:rsidP="00C04462">
      <w:pPr>
        <w:pStyle w:val="berschrift2"/>
        <w:spacing w:after="0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>Foto: hagebau</w:t>
      </w:r>
      <w:r w:rsidR="00BA4C75">
        <w:rPr>
          <w:b w:val="0"/>
          <w:bCs w:val="0"/>
          <w:i w:val="0"/>
          <w:sz w:val="24"/>
          <w:szCs w:val="24"/>
        </w:rPr>
        <w:t>, Soltau</w:t>
      </w:r>
    </w:p>
    <w:p w:rsidR="004E69C2" w:rsidRDefault="00C04462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(Abdruck honorarfrei)</w:t>
      </w:r>
    </w:p>
    <w:p w:rsidR="00F75F06" w:rsidRDefault="00F75F06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</w:p>
    <w:p w:rsidR="001C52E5" w:rsidRPr="00E20895" w:rsidRDefault="001C52E5" w:rsidP="001C52E5">
      <w:pPr>
        <w:rPr>
          <w:rFonts w:ascii="Arial" w:hAnsi="Arial" w:cs="Arial"/>
          <w:sz w:val="22"/>
          <w:szCs w:val="22"/>
        </w:rPr>
      </w:pP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Dr. Ralph </w:t>
      </w:r>
      <w:proofErr w:type="spellStart"/>
      <w:r w:rsidRPr="00082859">
        <w:rPr>
          <w:b w:val="0"/>
          <w:szCs w:val="24"/>
        </w:rPr>
        <w:t>Esper</w:t>
      </w:r>
      <w:proofErr w:type="spellEnd"/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Bereichsleitung Unternehmenskommunikation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hagebau Handelsgesellschaft für Baustoffe mbH &amp; Co. KG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Celler Straße 47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29614 Soltau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>Telefon: +49 5191 802-766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 xml:space="preserve">Telefax: +49 5191 98664-766 </w:t>
      </w:r>
    </w:p>
    <w:p w:rsidR="0002674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E-Mail: ralph.esper@hagebau.com </w:t>
      </w:r>
      <w:r w:rsidR="00BC3AA5" w:rsidRPr="00082859">
        <w:rPr>
          <w:b w:val="0"/>
          <w:szCs w:val="24"/>
        </w:rPr>
        <w:t xml:space="preserve"> </w:t>
      </w:r>
    </w:p>
    <w:p w:rsidR="00082859" w:rsidRPr="00082859" w:rsidRDefault="00082859" w:rsidP="00082859">
      <w:pPr>
        <w:pStyle w:val="Flietext"/>
        <w:spacing w:after="0"/>
        <w:rPr>
          <w:szCs w:val="24"/>
        </w:rPr>
      </w:pPr>
      <w:r w:rsidRPr="00082859">
        <w:rPr>
          <w:szCs w:val="24"/>
        </w:rPr>
        <w:t>Internet: www.hagebau.com</w:t>
      </w:r>
    </w:p>
    <w:sectPr w:rsidR="00082859" w:rsidRPr="00082859" w:rsidSect="003A3B96">
      <w:headerReference w:type="default" r:id="rId8"/>
      <w:footerReference w:type="default" r:id="rId9"/>
      <w:pgSz w:w="11906" w:h="16838" w:code="9"/>
      <w:pgMar w:top="3119" w:right="1134" w:bottom="1418" w:left="1418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A5" w:rsidRDefault="00ED54A5">
      <w:r>
        <w:separator/>
      </w:r>
    </w:p>
  </w:endnote>
  <w:endnote w:type="continuationSeparator" w:id="0">
    <w:p w:rsidR="00ED54A5" w:rsidRDefault="00ED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Pr="00840B42" w:rsidRDefault="007F5DCD">
    <w:pPr>
      <w:pStyle w:val="Fuzeile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</w:t>
    </w:r>
    <w:r w:rsidRPr="00840B42">
      <w:rPr>
        <w:rFonts w:ascii="Arial" w:hAnsi="Arial" w:cs="Arial"/>
      </w:rPr>
      <w:t xml:space="preserve">Seite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PAGE </w:instrText>
    </w:r>
    <w:r w:rsidRPr="00840B42">
      <w:rPr>
        <w:rStyle w:val="Seitenzahl"/>
        <w:rFonts w:ascii="Arial" w:hAnsi="Arial" w:cs="Arial"/>
      </w:rPr>
      <w:fldChar w:fldCharType="separate"/>
    </w:r>
    <w:r w:rsidR="008E30A4">
      <w:rPr>
        <w:rStyle w:val="Seitenzahl"/>
        <w:rFonts w:ascii="Arial" w:hAnsi="Arial" w:cs="Arial"/>
        <w:noProof/>
      </w:rPr>
      <w:t>2</w:t>
    </w:r>
    <w:r w:rsidRPr="00840B42">
      <w:rPr>
        <w:rStyle w:val="Seitenzahl"/>
        <w:rFonts w:ascii="Arial" w:hAnsi="Arial" w:cs="Arial"/>
      </w:rPr>
      <w:fldChar w:fldCharType="end"/>
    </w:r>
    <w:r w:rsidRPr="00840B42">
      <w:rPr>
        <w:rStyle w:val="Seitenzahl"/>
        <w:rFonts w:ascii="Arial" w:hAnsi="Arial" w:cs="Arial"/>
      </w:rPr>
      <w:t xml:space="preserve"> von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NUMPAGES </w:instrText>
    </w:r>
    <w:r w:rsidRPr="00840B42">
      <w:rPr>
        <w:rStyle w:val="Seitenzahl"/>
        <w:rFonts w:ascii="Arial" w:hAnsi="Arial" w:cs="Arial"/>
      </w:rPr>
      <w:fldChar w:fldCharType="separate"/>
    </w:r>
    <w:r w:rsidR="008E30A4">
      <w:rPr>
        <w:rStyle w:val="Seitenzahl"/>
        <w:rFonts w:ascii="Arial" w:hAnsi="Arial" w:cs="Arial"/>
        <w:noProof/>
      </w:rPr>
      <w:t>3</w:t>
    </w:r>
    <w:r w:rsidRPr="00840B42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A5" w:rsidRDefault="00ED54A5">
      <w:r>
        <w:separator/>
      </w:r>
    </w:p>
  </w:footnote>
  <w:footnote w:type="continuationSeparator" w:id="0">
    <w:p w:rsidR="00ED54A5" w:rsidRDefault="00ED5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Default="007F5DCD">
    <w:pPr>
      <w:pStyle w:val="Kopfzeile"/>
      <w:tabs>
        <w:tab w:val="clear" w:pos="9072"/>
        <w:tab w:val="right" w:pos="10632"/>
      </w:tabs>
      <w:ind w:left="-1418" w:right="-567"/>
    </w:pPr>
    <w:r>
      <w:rPr>
        <w:noProof/>
      </w:rPr>
      <w:drawing>
        <wp:inline distT="0" distB="0" distL="0" distR="0" wp14:anchorId="2379499F" wp14:editId="7F0A2CE7">
          <wp:extent cx="7561580" cy="914400"/>
          <wp:effectExtent l="19050" t="0" r="1270" b="0"/>
          <wp:docPr id="1" name="Bild 1" descr="BB_hagebau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_hagebau_Kopf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32"/>
    <w:rsid w:val="00001B25"/>
    <w:rsid w:val="0000683C"/>
    <w:rsid w:val="000115FC"/>
    <w:rsid w:val="0001283A"/>
    <w:rsid w:val="00017D25"/>
    <w:rsid w:val="00021B6C"/>
    <w:rsid w:val="0002372D"/>
    <w:rsid w:val="00024910"/>
    <w:rsid w:val="00026749"/>
    <w:rsid w:val="000305DA"/>
    <w:rsid w:val="00032027"/>
    <w:rsid w:val="00035BED"/>
    <w:rsid w:val="00040B6E"/>
    <w:rsid w:val="000504D1"/>
    <w:rsid w:val="000711FD"/>
    <w:rsid w:val="00073608"/>
    <w:rsid w:val="00074244"/>
    <w:rsid w:val="00080841"/>
    <w:rsid w:val="000809E9"/>
    <w:rsid w:val="00082859"/>
    <w:rsid w:val="000915B6"/>
    <w:rsid w:val="00094A5C"/>
    <w:rsid w:val="000A3BD0"/>
    <w:rsid w:val="000A5B82"/>
    <w:rsid w:val="000A785A"/>
    <w:rsid w:val="000B1D98"/>
    <w:rsid w:val="000B1F51"/>
    <w:rsid w:val="000B53D0"/>
    <w:rsid w:val="000B7250"/>
    <w:rsid w:val="000C4B55"/>
    <w:rsid w:val="000C6A3C"/>
    <w:rsid w:val="000D3F76"/>
    <w:rsid w:val="000F0465"/>
    <w:rsid w:val="00102550"/>
    <w:rsid w:val="00102E1C"/>
    <w:rsid w:val="00102ED2"/>
    <w:rsid w:val="001038ED"/>
    <w:rsid w:val="001050D3"/>
    <w:rsid w:val="00114DA3"/>
    <w:rsid w:val="0011771A"/>
    <w:rsid w:val="00123091"/>
    <w:rsid w:val="0012515D"/>
    <w:rsid w:val="0013016A"/>
    <w:rsid w:val="00132B6F"/>
    <w:rsid w:val="00162E21"/>
    <w:rsid w:val="00184432"/>
    <w:rsid w:val="00187402"/>
    <w:rsid w:val="00187A49"/>
    <w:rsid w:val="001A06B8"/>
    <w:rsid w:val="001A1EE8"/>
    <w:rsid w:val="001A74CF"/>
    <w:rsid w:val="001B3847"/>
    <w:rsid w:val="001B70ED"/>
    <w:rsid w:val="001C3238"/>
    <w:rsid w:val="001C4747"/>
    <w:rsid w:val="001C52E5"/>
    <w:rsid w:val="001C75E4"/>
    <w:rsid w:val="001D7455"/>
    <w:rsid w:val="001E4623"/>
    <w:rsid w:val="001E6909"/>
    <w:rsid w:val="001F70F7"/>
    <w:rsid w:val="001F76E7"/>
    <w:rsid w:val="001F7B0B"/>
    <w:rsid w:val="00204FCD"/>
    <w:rsid w:val="0021156C"/>
    <w:rsid w:val="00212AEF"/>
    <w:rsid w:val="00213FBA"/>
    <w:rsid w:val="0021467D"/>
    <w:rsid w:val="00214839"/>
    <w:rsid w:val="00215057"/>
    <w:rsid w:val="00217292"/>
    <w:rsid w:val="00225E7D"/>
    <w:rsid w:val="002260B3"/>
    <w:rsid w:val="00231FB1"/>
    <w:rsid w:val="00236C06"/>
    <w:rsid w:val="002402C8"/>
    <w:rsid w:val="002411CA"/>
    <w:rsid w:val="0024126F"/>
    <w:rsid w:val="00246D80"/>
    <w:rsid w:val="002522BD"/>
    <w:rsid w:val="00252943"/>
    <w:rsid w:val="00252D0F"/>
    <w:rsid w:val="002545A1"/>
    <w:rsid w:val="002668AE"/>
    <w:rsid w:val="00276FB5"/>
    <w:rsid w:val="00285935"/>
    <w:rsid w:val="00286DE8"/>
    <w:rsid w:val="0029517E"/>
    <w:rsid w:val="002972F5"/>
    <w:rsid w:val="002B1C34"/>
    <w:rsid w:val="002B28FF"/>
    <w:rsid w:val="002B768B"/>
    <w:rsid w:val="002C05CF"/>
    <w:rsid w:val="002C3588"/>
    <w:rsid w:val="002C4E5D"/>
    <w:rsid w:val="002D21DE"/>
    <w:rsid w:val="002D566F"/>
    <w:rsid w:val="002E4111"/>
    <w:rsid w:val="002E6F47"/>
    <w:rsid w:val="002F3EB7"/>
    <w:rsid w:val="00317550"/>
    <w:rsid w:val="00321E86"/>
    <w:rsid w:val="003233C4"/>
    <w:rsid w:val="00323F4F"/>
    <w:rsid w:val="0033032C"/>
    <w:rsid w:val="00341FFA"/>
    <w:rsid w:val="0035113F"/>
    <w:rsid w:val="00355490"/>
    <w:rsid w:val="00356911"/>
    <w:rsid w:val="003630DA"/>
    <w:rsid w:val="00365BD6"/>
    <w:rsid w:val="00366C3C"/>
    <w:rsid w:val="00373E56"/>
    <w:rsid w:val="003752BF"/>
    <w:rsid w:val="0037750E"/>
    <w:rsid w:val="00381774"/>
    <w:rsid w:val="0038226D"/>
    <w:rsid w:val="00385DA5"/>
    <w:rsid w:val="00387850"/>
    <w:rsid w:val="003957FF"/>
    <w:rsid w:val="003A3B96"/>
    <w:rsid w:val="003A59EA"/>
    <w:rsid w:val="003A6D04"/>
    <w:rsid w:val="003B044E"/>
    <w:rsid w:val="003B11A6"/>
    <w:rsid w:val="003C59F8"/>
    <w:rsid w:val="003C5B87"/>
    <w:rsid w:val="003D03FA"/>
    <w:rsid w:val="003D31AE"/>
    <w:rsid w:val="003D77AA"/>
    <w:rsid w:val="003E04EC"/>
    <w:rsid w:val="003E084C"/>
    <w:rsid w:val="003E669E"/>
    <w:rsid w:val="003F039D"/>
    <w:rsid w:val="00400ACB"/>
    <w:rsid w:val="0040252E"/>
    <w:rsid w:val="0040734A"/>
    <w:rsid w:val="00412FB8"/>
    <w:rsid w:val="00414468"/>
    <w:rsid w:val="00425A72"/>
    <w:rsid w:val="00431B1F"/>
    <w:rsid w:val="00440B58"/>
    <w:rsid w:val="00440D27"/>
    <w:rsid w:val="00442EB2"/>
    <w:rsid w:val="00445C8E"/>
    <w:rsid w:val="004462B9"/>
    <w:rsid w:val="00447117"/>
    <w:rsid w:val="00450361"/>
    <w:rsid w:val="00457812"/>
    <w:rsid w:val="004671AB"/>
    <w:rsid w:val="004721BB"/>
    <w:rsid w:val="00472567"/>
    <w:rsid w:val="00473C22"/>
    <w:rsid w:val="00474D18"/>
    <w:rsid w:val="00475140"/>
    <w:rsid w:val="0047684D"/>
    <w:rsid w:val="0049531E"/>
    <w:rsid w:val="00496F66"/>
    <w:rsid w:val="004B1FB5"/>
    <w:rsid w:val="004B1FF6"/>
    <w:rsid w:val="004B59F1"/>
    <w:rsid w:val="004C4A8F"/>
    <w:rsid w:val="004D4511"/>
    <w:rsid w:val="004D500B"/>
    <w:rsid w:val="004E0A27"/>
    <w:rsid w:val="004E357C"/>
    <w:rsid w:val="004E4E6D"/>
    <w:rsid w:val="004E69C2"/>
    <w:rsid w:val="004F0147"/>
    <w:rsid w:val="004F459B"/>
    <w:rsid w:val="004F47F8"/>
    <w:rsid w:val="004F4EB2"/>
    <w:rsid w:val="004F6349"/>
    <w:rsid w:val="005146FE"/>
    <w:rsid w:val="00521ABF"/>
    <w:rsid w:val="00522ADD"/>
    <w:rsid w:val="0052371C"/>
    <w:rsid w:val="00525516"/>
    <w:rsid w:val="00525A49"/>
    <w:rsid w:val="005301F2"/>
    <w:rsid w:val="00531F2F"/>
    <w:rsid w:val="0053681B"/>
    <w:rsid w:val="0054275B"/>
    <w:rsid w:val="005474A0"/>
    <w:rsid w:val="00551216"/>
    <w:rsid w:val="00551FB3"/>
    <w:rsid w:val="00552DF4"/>
    <w:rsid w:val="0056092C"/>
    <w:rsid w:val="00571267"/>
    <w:rsid w:val="0057650F"/>
    <w:rsid w:val="00576A75"/>
    <w:rsid w:val="00580503"/>
    <w:rsid w:val="00581A89"/>
    <w:rsid w:val="00584DF4"/>
    <w:rsid w:val="00592A57"/>
    <w:rsid w:val="00596194"/>
    <w:rsid w:val="005A2075"/>
    <w:rsid w:val="005A4226"/>
    <w:rsid w:val="005A7117"/>
    <w:rsid w:val="005A71A3"/>
    <w:rsid w:val="005B0C66"/>
    <w:rsid w:val="005C30A1"/>
    <w:rsid w:val="005C4BFF"/>
    <w:rsid w:val="005C6834"/>
    <w:rsid w:val="005D32D0"/>
    <w:rsid w:val="005D5D98"/>
    <w:rsid w:val="005F232A"/>
    <w:rsid w:val="005F5922"/>
    <w:rsid w:val="006012C0"/>
    <w:rsid w:val="00617CC1"/>
    <w:rsid w:val="0062554B"/>
    <w:rsid w:val="00633F98"/>
    <w:rsid w:val="006356DC"/>
    <w:rsid w:val="00635E6C"/>
    <w:rsid w:val="006526EF"/>
    <w:rsid w:val="00660339"/>
    <w:rsid w:val="00660D4D"/>
    <w:rsid w:val="00661462"/>
    <w:rsid w:val="00664833"/>
    <w:rsid w:val="006660F3"/>
    <w:rsid w:val="006713A0"/>
    <w:rsid w:val="00671BF9"/>
    <w:rsid w:val="00671CF0"/>
    <w:rsid w:val="00672B3C"/>
    <w:rsid w:val="00676EF3"/>
    <w:rsid w:val="00683F96"/>
    <w:rsid w:val="006A5419"/>
    <w:rsid w:val="006A5611"/>
    <w:rsid w:val="006A6B24"/>
    <w:rsid w:val="006B0074"/>
    <w:rsid w:val="006B4A37"/>
    <w:rsid w:val="006B5227"/>
    <w:rsid w:val="006B7C7A"/>
    <w:rsid w:val="006B7F56"/>
    <w:rsid w:val="006C2BC4"/>
    <w:rsid w:val="006C48E7"/>
    <w:rsid w:val="006D0131"/>
    <w:rsid w:val="006D4352"/>
    <w:rsid w:val="006E2DD4"/>
    <w:rsid w:val="006E36FD"/>
    <w:rsid w:val="006E7A34"/>
    <w:rsid w:val="006F06CC"/>
    <w:rsid w:val="007025B3"/>
    <w:rsid w:val="0070313C"/>
    <w:rsid w:val="00707A09"/>
    <w:rsid w:val="00712331"/>
    <w:rsid w:val="00716E11"/>
    <w:rsid w:val="00725E92"/>
    <w:rsid w:val="0073205E"/>
    <w:rsid w:val="00745D2E"/>
    <w:rsid w:val="00751C72"/>
    <w:rsid w:val="0075287F"/>
    <w:rsid w:val="00753D37"/>
    <w:rsid w:val="00756548"/>
    <w:rsid w:val="00762F86"/>
    <w:rsid w:val="00763244"/>
    <w:rsid w:val="00763481"/>
    <w:rsid w:val="00771FF2"/>
    <w:rsid w:val="00774A7F"/>
    <w:rsid w:val="00776BED"/>
    <w:rsid w:val="00786EC4"/>
    <w:rsid w:val="007871BF"/>
    <w:rsid w:val="007A247A"/>
    <w:rsid w:val="007A3526"/>
    <w:rsid w:val="007A4B75"/>
    <w:rsid w:val="007A65E9"/>
    <w:rsid w:val="007B18F1"/>
    <w:rsid w:val="007C2223"/>
    <w:rsid w:val="007F5DCD"/>
    <w:rsid w:val="00826C6D"/>
    <w:rsid w:val="00830514"/>
    <w:rsid w:val="00840B42"/>
    <w:rsid w:val="00851B56"/>
    <w:rsid w:val="00863798"/>
    <w:rsid w:val="0086617B"/>
    <w:rsid w:val="008669B4"/>
    <w:rsid w:val="00870DBC"/>
    <w:rsid w:val="00871317"/>
    <w:rsid w:val="00876E08"/>
    <w:rsid w:val="00894C78"/>
    <w:rsid w:val="008A75EE"/>
    <w:rsid w:val="008C1FA5"/>
    <w:rsid w:val="008C7345"/>
    <w:rsid w:val="008D228E"/>
    <w:rsid w:val="008E30A4"/>
    <w:rsid w:val="008E57B3"/>
    <w:rsid w:val="008E6647"/>
    <w:rsid w:val="008F0F86"/>
    <w:rsid w:val="008F1ADB"/>
    <w:rsid w:val="00903D7F"/>
    <w:rsid w:val="00921175"/>
    <w:rsid w:val="0092535E"/>
    <w:rsid w:val="00932307"/>
    <w:rsid w:val="00933DBD"/>
    <w:rsid w:val="00934369"/>
    <w:rsid w:val="00946419"/>
    <w:rsid w:val="00947568"/>
    <w:rsid w:val="00947D21"/>
    <w:rsid w:val="009562F5"/>
    <w:rsid w:val="00963194"/>
    <w:rsid w:val="00963495"/>
    <w:rsid w:val="00973CEF"/>
    <w:rsid w:val="009758D4"/>
    <w:rsid w:val="00975C4C"/>
    <w:rsid w:val="00975F04"/>
    <w:rsid w:val="00983B21"/>
    <w:rsid w:val="00993C44"/>
    <w:rsid w:val="009975F5"/>
    <w:rsid w:val="009A3EC1"/>
    <w:rsid w:val="009B1613"/>
    <w:rsid w:val="009B3D32"/>
    <w:rsid w:val="009B43A1"/>
    <w:rsid w:val="009B52E6"/>
    <w:rsid w:val="009C1AC9"/>
    <w:rsid w:val="009C31AF"/>
    <w:rsid w:val="009D3175"/>
    <w:rsid w:val="009D3CDC"/>
    <w:rsid w:val="009E5149"/>
    <w:rsid w:val="009F29F1"/>
    <w:rsid w:val="009F39AA"/>
    <w:rsid w:val="009F497D"/>
    <w:rsid w:val="00A004E6"/>
    <w:rsid w:val="00A0401F"/>
    <w:rsid w:val="00A04356"/>
    <w:rsid w:val="00A0601C"/>
    <w:rsid w:val="00A100D6"/>
    <w:rsid w:val="00A108FC"/>
    <w:rsid w:val="00A1211A"/>
    <w:rsid w:val="00A178D3"/>
    <w:rsid w:val="00A17D9D"/>
    <w:rsid w:val="00A20528"/>
    <w:rsid w:val="00A25067"/>
    <w:rsid w:val="00A2535E"/>
    <w:rsid w:val="00A2739C"/>
    <w:rsid w:val="00A311B4"/>
    <w:rsid w:val="00A31ADC"/>
    <w:rsid w:val="00A353E2"/>
    <w:rsid w:val="00A35B1E"/>
    <w:rsid w:val="00A37C9A"/>
    <w:rsid w:val="00A37E89"/>
    <w:rsid w:val="00A427D6"/>
    <w:rsid w:val="00A472C3"/>
    <w:rsid w:val="00A474B5"/>
    <w:rsid w:val="00A54DA4"/>
    <w:rsid w:val="00A623C4"/>
    <w:rsid w:val="00A6281E"/>
    <w:rsid w:val="00A62A12"/>
    <w:rsid w:val="00A639B0"/>
    <w:rsid w:val="00A66F53"/>
    <w:rsid w:val="00A71D0B"/>
    <w:rsid w:val="00A75401"/>
    <w:rsid w:val="00A76040"/>
    <w:rsid w:val="00A777AA"/>
    <w:rsid w:val="00A830B9"/>
    <w:rsid w:val="00A844DA"/>
    <w:rsid w:val="00A86B7D"/>
    <w:rsid w:val="00A87045"/>
    <w:rsid w:val="00A92706"/>
    <w:rsid w:val="00A93E66"/>
    <w:rsid w:val="00A93EE5"/>
    <w:rsid w:val="00A95095"/>
    <w:rsid w:val="00AB3A41"/>
    <w:rsid w:val="00AB6F26"/>
    <w:rsid w:val="00AC0838"/>
    <w:rsid w:val="00AC0AF4"/>
    <w:rsid w:val="00AD2C31"/>
    <w:rsid w:val="00AD4ED3"/>
    <w:rsid w:val="00AE2454"/>
    <w:rsid w:val="00AE608E"/>
    <w:rsid w:val="00AF7582"/>
    <w:rsid w:val="00B00156"/>
    <w:rsid w:val="00B050FF"/>
    <w:rsid w:val="00B078D2"/>
    <w:rsid w:val="00B122D5"/>
    <w:rsid w:val="00B27F9F"/>
    <w:rsid w:val="00B32594"/>
    <w:rsid w:val="00B35A5A"/>
    <w:rsid w:val="00B3667A"/>
    <w:rsid w:val="00B43CA9"/>
    <w:rsid w:val="00B45CF6"/>
    <w:rsid w:val="00B56289"/>
    <w:rsid w:val="00B60EA6"/>
    <w:rsid w:val="00B64A9F"/>
    <w:rsid w:val="00B714C7"/>
    <w:rsid w:val="00B72ACC"/>
    <w:rsid w:val="00B751B0"/>
    <w:rsid w:val="00B75456"/>
    <w:rsid w:val="00B81ACD"/>
    <w:rsid w:val="00B86E74"/>
    <w:rsid w:val="00B87502"/>
    <w:rsid w:val="00BA1A65"/>
    <w:rsid w:val="00BA2FB0"/>
    <w:rsid w:val="00BA4C75"/>
    <w:rsid w:val="00BA50F0"/>
    <w:rsid w:val="00BB0695"/>
    <w:rsid w:val="00BB0B6C"/>
    <w:rsid w:val="00BB14AE"/>
    <w:rsid w:val="00BC10AA"/>
    <w:rsid w:val="00BC2E0F"/>
    <w:rsid w:val="00BC300D"/>
    <w:rsid w:val="00BC3AA5"/>
    <w:rsid w:val="00BC3AB5"/>
    <w:rsid w:val="00BD368A"/>
    <w:rsid w:val="00BD5DBD"/>
    <w:rsid w:val="00BD78B1"/>
    <w:rsid w:val="00BD7986"/>
    <w:rsid w:val="00BE1CED"/>
    <w:rsid w:val="00BE627B"/>
    <w:rsid w:val="00BE6CFE"/>
    <w:rsid w:val="00BF5541"/>
    <w:rsid w:val="00C003A5"/>
    <w:rsid w:val="00C01215"/>
    <w:rsid w:val="00C04462"/>
    <w:rsid w:val="00C050AF"/>
    <w:rsid w:val="00C136E9"/>
    <w:rsid w:val="00C16D75"/>
    <w:rsid w:val="00C216A5"/>
    <w:rsid w:val="00C237E8"/>
    <w:rsid w:val="00C27691"/>
    <w:rsid w:val="00C33646"/>
    <w:rsid w:val="00C34380"/>
    <w:rsid w:val="00C41704"/>
    <w:rsid w:val="00C42517"/>
    <w:rsid w:val="00C43E86"/>
    <w:rsid w:val="00C4683D"/>
    <w:rsid w:val="00C46CE8"/>
    <w:rsid w:val="00C5147B"/>
    <w:rsid w:val="00C5289C"/>
    <w:rsid w:val="00C63A5F"/>
    <w:rsid w:val="00C661DC"/>
    <w:rsid w:val="00C67677"/>
    <w:rsid w:val="00C71D1F"/>
    <w:rsid w:val="00C77878"/>
    <w:rsid w:val="00C9337F"/>
    <w:rsid w:val="00C93FC5"/>
    <w:rsid w:val="00C95A1E"/>
    <w:rsid w:val="00CA4BA4"/>
    <w:rsid w:val="00CB04D2"/>
    <w:rsid w:val="00CB0BF9"/>
    <w:rsid w:val="00CB10FA"/>
    <w:rsid w:val="00CB1A75"/>
    <w:rsid w:val="00CB3E06"/>
    <w:rsid w:val="00CB409C"/>
    <w:rsid w:val="00CC309D"/>
    <w:rsid w:val="00CE0BB9"/>
    <w:rsid w:val="00CE31F0"/>
    <w:rsid w:val="00CE4DE5"/>
    <w:rsid w:val="00CE5B57"/>
    <w:rsid w:val="00CF06EE"/>
    <w:rsid w:val="00CF0828"/>
    <w:rsid w:val="00CF6B71"/>
    <w:rsid w:val="00D01134"/>
    <w:rsid w:val="00D0155E"/>
    <w:rsid w:val="00D03779"/>
    <w:rsid w:val="00D040DF"/>
    <w:rsid w:val="00D1141D"/>
    <w:rsid w:val="00D11CDB"/>
    <w:rsid w:val="00D2328E"/>
    <w:rsid w:val="00D241DC"/>
    <w:rsid w:val="00D25421"/>
    <w:rsid w:val="00D33A92"/>
    <w:rsid w:val="00D35625"/>
    <w:rsid w:val="00D36ECC"/>
    <w:rsid w:val="00D41C9B"/>
    <w:rsid w:val="00D4663C"/>
    <w:rsid w:val="00D50852"/>
    <w:rsid w:val="00D55432"/>
    <w:rsid w:val="00D5583B"/>
    <w:rsid w:val="00D623DC"/>
    <w:rsid w:val="00D62CA7"/>
    <w:rsid w:val="00D7191F"/>
    <w:rsid w:val="00D80854"/>
    <w:rsid w:val="00D85EEF"/>
    <w:rsid w:val="00D91207"/>
    <w:rsid w:val="00D935DB"/>
    <w:rsid w:val="00DA1E4A"/>
    <w:rsid w:val="00DA63F8"/>
    <w:rsid w:val="00DB1067"/>
    <w:rsid w:val="00DB4959"/>
    <w:rsid w:val="00DB7F12"/>
    <w:rsid w:val="00DC634D"/>
    <w:rsid w:val="00DD18DD"/>
    <w:rsid w:val="00DF04BD"/>
    <w:rsid w:val="00DF1C00"/>
    <w:rsid w:val="00DF2631"/>
    <w:rsid w:val="00E00D5F"/>
    <w:rsid w:val="00E12B89"/>
    <w:rsid w:val="00E17643"/>
    <w:rsid w:val="00E20895"/>
    <w:rsid w:val="00E23753"/>
    <w:rsid w:val="00E24474"/>
    <w:rsid w:val="00E24523"/>
    <w:rsid w:val="00E30476"/>
    <w:rsid w:val="00E50721"/>
    <w:rsid w:val="00E51057"/>
    <w:rsid w:val="00E56E9A"/>
    <w:rsid w:val="00E804FD"/>
    <w:rsid w:val="00E80990"/>
    <w:rsid w:val="00E94215"/>
    <w:rsid w:val="00EA5B65"/>
    <w:rsid w:val="00EB3753"/>
    <w:rsid w:val="00EC21E2"/>
    <w:rsid w:val="00ED477F"/>
    <w:rsid w:val="00ED54A5"/>
    <w:rsid w:val="00EE0A53"/>
    <w:rsid w:val="00EE3BA3"/>
    <w:rsid w:val="00EE7C3E"/>
    <w:rsid w:val="00EF1DB1"/>
    <w:rsid w:val="00EF28F6"/>
    <w:rsid w:val="00F007CD"/>
    <w:rsid w:val="00F01F93"/>
    <w:rsid w:val="00F03AFF"/>
    <w:rsid w:val="00F05112"/>
    <w:rsid w:val="00F32D55"/>
    <w:rsid w:val="00F41599"/>
    <w:rsid w:val="00F43943"/>
    <w:rsid w:val="00F43D72"/>
    <w:rsid w:val="00F44109"/>
    <w:rsid w:val="00F5409F"/>
    <w:rsid w:val="00F6193D"/>
    <w:rsid w:val="00F65552"/>
    <w:rsid w:val="00F7053E"/>
    <w:rsid w:val="00F75F06"/>
    <w:rsid w:val="00F762C7"/>
    <w:rsid w:val="00F805AD"/>
    <w:rsid w:val="00F81A6B"/>
    <w:rsid w:val="00F81C46"/>
    <w:rsid w:val="00F84885"/>
    <w:rsid w:val="00F84982"/>
    <w:rsid w:val="00F86876"/>
    <w:rsid w:val="00F91E5D"/>
    <w:rsid w:val="00F94B31"/>
    <w:rsid w:val="00F970D2"/>
    <w:rsid w:val="00FA14A2"/>
    <w:rsid w:val="00FA1EF9"/>
    <w:rsid w:val="00FA3113"/>
    <w:rsid w:val="00FA59E5"/>
    <w:rsid w:val="00FC54D1"/>
    <w:rsid w:val="00FC606B"/>
    <w:rsid w:val="00FD1194"/>
    <w:rsid w:val="00FD71BF"/>
    <w:rsid w:val="00FE14B8"/>
    <w:rsid w:val="00FE2D91"/>
    <w:rsid w:val="00FE68F4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n.pallek\Anwendungsdaten\Microsoft\Vorlagen\hagebau_spr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hagebau_spr.dot</Template>
  <TotalTime>0</TotalTime>
  <Pages>1</Pages>
  <Words>295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Point Werbeagentur</Company>
  <LinksUpToDate>false</LinksUpToDate>
  <CharactersWithSpaces>2156</CharactersWithSpaces>
  <SharedDoc>false</SharedDoc>
  <HLinks>
    <vt:vector size="6" baseType="variant">
      <vt:variant>
        <vt:i4>6815867</vt:i4>
      </vt:variant>
      <vt:variant>
        <vt:i4>0</vt:i4>
      </vt:variant>
      <vt:variant>
        <vt:i4>0</vt:i4>
      </vt:variant>
      <vt:variant>
        <vt:i4>5</vt:i4>
      </vt:variant>
      <vt:variant>
        <vt:lpwstr>http://presse.hagebau.com/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schauppel.pr</dc:creator>
  <cp:lastModifiedBy>Nina Lemmerz-Sickert</cp:lastModifiedBy>
  <cp:revision>2</cp:revision>
  <cp:lastPrinted>2014-09-09T08:24:00Z</cp:lastPrinted>
  <dcterms:created xsi:type="dcterms:W3CDTF">2014-09-25T08:35:00Z</dcterms:created>
  <dcterms:modified xsi:type="dcterms:W3CDTF">2014-09-25T08:35:00Z</dcterms:modified>
</cp:coreProperties>
</file>